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7544B9FA" w:rsidR="00473972" w:rsidRPr="008226BD" w:rsidRDefault="003C0EBB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3C0EBB">
        <w:rPr>
          <w:rFonts w:hint="eastAsia"/>
          <w:b/>
          <w:bCs/>
          <w:sz w:val="48"/>
          <w:szCs w:val="44"/>
        </w:rPr>
        <w:t>搶救輕量型鋼結構建築物</w:t>
      </w:r>
      <w:r w:rsidR="008047BA" w:rsidRPr="008047BA">
        <w:rPr>
          <w:rFonts w:hint="eastAsia"/>
          <w:b/>
          <w:bCs/>
          <w:sz w:val="48"/>
          <w:szCs w:val="44"/>
        </w:rPr>
        <w:t>火災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033F4751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D8694F">
              <w:rPr>
                <w:kern w:val="0"/>
                <w:sz w:val="32"/>
                <w:szCs w:val="28"/>
              </w:rPr>
              <w:t>SH-P4-01</w:t>
            </w:r>
            <w:r w:rsidR="00D8694F">
              <w:rPr>
                <w:rFonts w:hint="eastAsia"/>
                <w:kern w:val="0"/>
                <w:sz w:val="32"/>
                <w:szCs w:val="28"/>
              </w:rPr>
              <w:t>4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4ABD195F" w14:textId="0588FD8C" w:rsidR="00D8694F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D8694F">
        <w:rPr>
          <w:rFonts w:hint="eastAsia"/>
          <w:noProof/>
        </w:rPr>
        <w:t>一、</w:t>
      </w:r>
      <w:r w:rsidR="00D8694F">
        <w:rPr>
          <w:rFonts w:hint="eastAsia"/>
          <w:noProof/>
        </w:rPr>
        <w:t xml:space="preserve"> </w:t>
      </w:r>
      <w:r w:rsidR="00D8694F">
        <w:rPr>
          <w:rFonts w:hint="eastAsia"/>
          <w:noProof/>
        </w:rPr>
        <w:t>目的</w:t>
      </w:r>
      <w:r w:rsidR="00D8694F">
        <w:rPr>
          <w:noProof/>
        </w:rPr>
        <w:tab/>
      </w:r>
      <w:r w:rsidR="00D8694F">
        <w:rPr>
          <w:noProof/>
        </w:rPr>
        <w:fldChar w:fldCharType="begin"/>
      </w:r>
      <w:r w:rsidR="00D8694F">
        <w:rPr>
          <w:noProof/>
        </w:rPr>
        <w:instrText xml:space="preserve"> PAGEREF _Toc177906966 \h </w:instrText>
      </w:r>
      <w:r w:rsidR="00D8694F">
        <w:rPr>
          <w:noProof/>
        </w:rPr>
      </w:r>
      <w:r w:rsidR="00D8694F">
        <w:rPr>
          <w:noProof/>
        </w:rPr>
        <w:fldChar w:fldCharType="separate"/>
      </w:r>
      <w:r w:rsidR="00DC6DEF">
        <w:rPr>
          <w:noProof/>
        </w:rPr>
        <w:t>1</w:t>
      </w:r>
      <w:r w:rsidR="00D8694F">
        <w:rPr>
          <w:noProof/>
        </w:rPr>
        <w:fldChar w:fldCharType="end"/>
      </w:r>
    </w:p>
    <w:p w14:paraId="53833B9C" w14:textId="35EE9F7E" w:rsidR="00D8694F" w:rsidRDefault="00D8694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_Toc177906967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1</w:t>
      </w:r>
      <w:r>
        <w:rPr>
          <w:noProof/>
        </w:rPr>
        <w:fldChar w:fldCharType="end"/>
      </w:r>
    </w:p>
    <w:p w14:paraId="6C92BCC4" w14:textId="4C6B09E7" w:rsidR="00D8694F" w:rsidRDefault="00D8694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_Toc177906968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1</w:t>
      </w:r>
      <w:r>
        <w:rPr>
          <w:noProof/>
        </w:rPr>
        <w:fldChar w:fldCharType="end"/>
      </w:r>
    </w:p>
    <w:p w14:paraId="54609706" w14:textId="42FDB8F1" w:rsidR="00D8694F" w:rsidRDefault="00D8694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_Toc177906969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2</w:t>
      </w:r>
      <w:r>
        <w:rPr>
          <w:noProof/>
        </w:rPr>
        <w:fldChar w:fldCharType="end"/>
      </w:r>
    </w:p>
    <w:p w14:paraId="188EA9B5" w14:textId="744C2D99" w:rsidR="00D8694F" w:rsidRDefault="00D8694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_Toc177906970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2</w:t>
      </w:r>
      <w:r>
        <w:rPr>
          <w:noProof/>
        </w:rPr>
        <w:fldChar w:fldCharType="end"/>
      </w:r>
    </w:p>
    <w:p w14:paraId="34114724" w14:textId="6BB6670A" w:rsidR="00D8694F" w:rsidRDefault="00D8694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021AA2">
        <w:rPr>
          <w:rFonts w:cs="Times New Roman" w:hint="eastAsia"/>
          <w:noProof/>
          <w:kern w:val="0"/>
        </w:rPr>
        <w:t xml:space="preserve"> </w:t>
      </w:r>
      <w:r w:rsidRPr="00021AA2">
        <w:rPr>
          <w:rFonts w:cs="Times New Roman" w:hint="eastAsia"/>
          <w:noProof/>
          <w:kern w:val="0"/>
        </w:rPr>
        <w:t>風險識別與</w:t>
      </w:r>
      <w:r w:rsidRPr="00021AA2">
        <w:rPr>
          <w:rFonts w:cs="Times New Roman" w:hint="eastAsia"/>
          <w:noProof/>
        </w:rPr>
        <w:t>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_Toc177906971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2</w:t>
      </w:r>
      <w:r>
        <w:rPr>
          <w:noProof/>
        </w:rPr>
        <w:fldChar w:fldCharType="end"/>
      </w:r>
    </w:p>
    <w:p w14:paraId="15E3075F" w14:textId="2BCF0297" w:rsidR="00D8694F" w:rsidRDefault="00D8694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021AA2">
        <w:rPr>
          <w:rFonts w:cs="Times New Roman"/>
          <w:noProof/>
          <w:kern w:val="0"/>
        </w:rPr>
        <w:t>5.2</w:t>
      </w:r>
      <w:r w:rsidRPr="00021AA2">
        <w:rPr>
          <w:rFonts w:cs="Times New Roman" w:hint="eastAsia"/>
          <w:noProof/>
          <w:kern w:val="0"/>
        </w:rPr>
        <w:t xml:space="preserve"> </w:t>
      </w:r>
      <w:r w:rsidRPr="00021AA2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_Toc177906972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2</w:t>
      </w:r>
      <w:r>
        <w:rPr>
          <w:noProof/>
        </w:rPr>
        <w:fldChar w:fldCharType="end"/>
      </w:r>
    </w:p>
    <w:p w14:paraId="419E9271" w14:textId="727A0A39" w:rsidR="00D8694F" w:rsidRDefault="00D8694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_Toc177906973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2</w:t>
      </w:r>
      <w:r>
        <w:rPr>
          <w:noProof/>
        </w:rPr>
        <w:fldChar w:fldCharType="end"/>
      </w:r>
    </w:p>
    <w:p w14:paraId="7B64C51A" w14:textId="130F36B6" w:rsidR="00D8694F" w:rsidRDefault="00D8694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_Toc177906974 \h </w:instrText>
      </w:r>
      <w:r>
        <w:rPr>
          <w:noProof/>
        </w:rPr>
      </w:r>
      <w:r>
        <w:rPr>
          <w:noProof/>
        </w:rPr>
        <w:fldChar w:fldCharType="separate"/>
      </w:r>
      <w:r w:rsidR="00DC6DEF">
        <w:rPr>
          <w:noProof/>
        </w:rPr>
        <w:t>3</w:t>
      </w:r>
      <w:r>
        <w:rPr>
          <w:noProof/>
        </w:rPr>
        <w:fldChar w:fldCharType="end"/>
      </w:r>
    </w:p>
    <w:p w14:paraId="33306CB3" w14:textId="63EA5E4B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6966"/>
      <w:r>
        <w:rPr>
          <w:rFonts w:hint="eastAsia"/>
        </w:rPr>
        <w:lastRenderedPageBreak/>
        <w:t>目的</w:t>
      </w:r>
      <w:bookmarkEnd w:id="0"/>
    </w:p>
    <w:p w14:paraId="22698CD6" w14:textId="7873C33C" w:rsidR="00044380" w:rsidRDefault="003C0EBB" w:rsidP="00044380">
      <w:pPr>
        <w:widowControl/>
      </w:pPr>
      <w:r w:rsidRPr="00CE7415">
        <w:rPr>
          <w:rFonts w:cs="Times New Roman"/>
        </w:rPr>
        <w:t>瞭解輕量型鋼結構建築物火災搶救之危險性，及搶救安全注意事項，於執行此類建築物火災搶救時兼顧搶救效能與消防人員之安全，避免消防人員發生意外傷亡事件。</w:t>
      </w:r>
    </w:p>
    <w:p w14:paraId="11904347" w14:textId="77777777" w:rsidR="00F24BAB" w:rsidRDefault="00F24BAB" w:rsidP="00D8694F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6967"/>
      <w:r>
        <w:rPr>
          <w:rFonts w:hint="eastAsia"/>
        </w:rPr>
        <w:t>範圍</w:t>
      </w:r>
      <w:bookmarkEnd w:id="1"/>
    </w:p>
    <w:p w14:paraId="070AD96A" w14:textId="34F5177A" w:rsidR="00044380" w:rsidRDefault="003C0EBB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D8694F">
      <w:pPr>
        <w:widowControl/>
      </w:pPr>
    </w:p>
    <w:p w14:paraId="6B842903" w14:textId="57E1C684" w:rsidR="008047BA" w:rsidRDefault="00044380" w:rsidP="003C0EBB">
      <w:pPr>
        <w:pStyle w:val="1"/>
      </w:pPr>
      <w:bookmarkStart w:id="2" w:name="_Toc177906968"/>
      <w:r>
        <w:rPr>
          <w:rFonts w:hint="eastAsia"/>
        </w:rPr>
        <w:t>名詞解釋</w:t>
      </w:r>
      <w:bookmarkEnd w:id="2"/>
    </w:p>
    <w:p w14:paraId="0B89A2E7" w14:textId="767899DE" w:rsidR="00DA6DC0" w:rsidRDefault="00DA6DC0" w:rsidP="00DA6DC0">
      <w:r>
        <w:rPr>
          <w:rFonts w:hint="eastAsia"/>
        </w:rPr>
        <w:t>輕量型鋼結構火災特性：</w:t>
      </w:r>
    </w:p>
    <w:p w14:paraId="0DA32CC6" w14:textId="4AE2883F" w:rsidR="00AD61F6" w:rsidRDefault="00DA6DC0" w:rsidP="00D8694F">
      <w:pPr>
        <w:pStyle w:val="a8"/>
        <w:numPr>
          <w:ilvl w:val="0"/>
          <w:numId w:val="32"/>
        </w:numPr>
        <w:ind w:leftChars="0"/>
        <w:rPr>
          <w:rFonts w:ascii="標楷體" w:hAnsi="標楷體" w:cs="Times New Roman"/>
        </w:rPr>
      </w:pPr>
      <w:r w:rsidRPr="00B67302">
        <w:rPr>
          <w:rFonts w:ascii="標楷體" w:hAnsi="標楷體" w:cs="Times New Roman" w:hint="eastAsia"/>
        </w:rPr>
        <w:t>建築物外部</w:t>
      </w:r>
    </w:p>
    <w:p w14:paraId="0DC40A4C" w14:textId="34CBC719" w:rsidR="00AD61F6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建築物結構無法阻擋火勢延燒</w:t>
      </w:r>
      <w:r w:rsidR="00AD61F6" w:rsidRPr="00D8694F">
        <w:rPr>
          <w:rFonts w:cs="Times New Roman" w:hint="eastAsia"/>
        </w:rPr>
        <w:t>。</w:t>
      </w:r>
    </w:p>
    <w:p w14:paraId="68B70BD6" w14:textId="77777777" w:rsidR="00AD61F6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 w:hint="eastAsia"/>
        </w:rPr>
        <w:t>建築物</w:t>
      </w:r>
      <w:proofErr w:type="gramStart"/>
      <w:r w:rsidRPr="00D8694F">
        <w:rPr>
          <w:rFonts w:cs="Times New Roman" w:hint="eastAsia"/>
        </w:rPr>
        <w:t>棟距小</w:t>
      </w:r>
      <w:proofErr w:type="gramEnd"/>
      <w:r w:rsidRPr="00D8694F">
        <w:rPr>
          <w:rFonts w:cs="Times New Roman" w:hint="eastAsia"/>
        </w:rPr>
        <w:t>，易受輻射熱與風向影響而加速延燒</w:t>
      </w:r>
      <w:r w:rsidR="00AD61F6" w:rsidRPr="00D8694F">
        <w:rPr>
          <w:rFonts w:cs="Times New Roman" w:hint="eastAsia"/>
        </w:rPr>
        <w:t>。</w:t>
      </w:r>
    </w:p>
    <w:p w14:paraId="15B8F51D" w14:textId="77777777" w:rsidR="00AD61F6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輕量型鋼結構建築物供人員居住會不易逃生與搶救</w:t>
      </w:r>
      <w:r w:rsidR="00AD61F6" w:rsidRPr="00D8694F">
        <w:rPr>
          <w:rFonts w:cs="Times New Roman" w:hint="eastAsia"/>
        </w:rPr>
        <w:t>。</w:t>
      </w:r>
    </w:p>
    <w:p w14:paraId="21FEB71C" w14:textId="77777777" w:rsidR="00AD61F6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山區輕量型鋼結構建築物之連通道路狹小與陡峭</w:t>
      </w:r>
      <w:r w:rsidR="00AD61F6" w:rsidRPr="00D8694F">
        <w:rPr>
          <w:rFonts w:cs="Times New Roman" w:hint="eastAsia"/>
        </w:rPr>
        <w:t>。</w:t>
      </w:r>
    </w:p>
    <w:p w14:paraId="65AEDDB9" w14:textId="77777777" w:rsidR="00F224E9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proofErr w:type="gramStart"/>
      <w:r w:rsidRPr="00D8694F">
        <w:rPr>
          <w:rFonts w:cs="Times New Roman"/>
        </w:rPr>
        <w:t>火載量</w:t>
      </w:r>
      <w:proofErr w:type="gramEnd"/>
      <w:r w:rsidRPr="00D8694F">
        <w:rPr>
          <w:rFonts w:cs="Times New Roman"/>
        </w:rPr>
        <w:t>大</w:t>
      </w:r>
      <w:r w:rsidR="00F224E9" w:rsidRPr="00D8694F">
        <w:rPr>
          <w:rFonts w:cs="Times New Roman" w:hint="eastAsia"/>
        </w:rPr>
        <w:t>。</w:t>
      </w:r>
    </w:p>
    <w:p w14:paraId="330873AC" w14:textId="77777777" w:rsidR="006220BF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場所位址不明確</w:t>
      </w:r>
      <w:r w:rsidR="006220BF" w:rsidRPr="00D8694F">
        <w:rPr>
          <w:rFonts w:cs="Times New Roman" w:hint="eastAsia"/>
        </w:rPr>
        <w:t>。</w:t>
      </w:r>
    </w:p>
    <w:p w14:paraId="33323FB3" w14:textId="77777777" w:rsidR="006220BF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連</w:t>
      </w:r>
      <w:proofErr w:type="gramStart"/>
      <w:r w:rsidRPr="00D8694F">
        <w:rPr>
          <w:rFonts w:cs="Times New Roman"/>
        </w:rPr>
        <w:t>棟式輕量</w:t>
      </w:r>
      <w:proofErr w:type="gramEnd"/>
      <w:r w:rsidRPr="00D8694F">
        <w:rPr>
          <w:rFonts w:cs="Times New Roman"/>
        </w:rPr>
        <w:t>型鋼結構建築物不易判斷起火場所</w:t>
      </w:r>
      <w:r w:rsidR="006220BF" w:rsidRPr="00D8694F">
        <w:rPr>
          <w:rFonts w:cs="Times New Roman" w:hint="eastAsia"/>
        </w:rPr>
        <w:t>。</w:t>
      </w:r>
    </w:p>
    <w:p w14:paraId="2FEF6CA6" w14:textId="77777777" w:rsidR="005309DC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火勢快速延燒</w:t>
      </w:r>
      <w:r w:rsidR="005309DC" w:rsidRPr="00D8694F">
        <w:rPr>
          <w:rFonts w:cs="Times New Roman" w:hint="eastAsia"/>
        </w:rPr>
        <w:t>。</w:t>
      </w:r>
    </w:p>
    <w:p w14:paraId="0918D8B0" w14:textId="77777777" w:rsidR="005309DC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建立穩定中繼供水與保持車輛水箱水源</w:t>
      </w:r>
      <w:proofErr w:type="gramStart"/>
      <w:r w:rsidRPr="00D8694F">
        <w:rPr>
          <w:rFonts w:cs="Times New Roman"/>
        </w:rPr>
        <w:t>不</w:t>
      </w:r>
      <w:proofErr w:type="gramEnd"/>
      <w:r w:rsidRPr="00D8694F">
        <w:rPr>
          <w:rFonts w:cs="Times New Roman"/>
        </w:rPr>
        <w:t>溢滿</w:t>
      </w:r>
      <w:r w:rsidR="005309DC" w:rsidRPr="00D8694F">
        <w:rPr>
          <w:rFonts w:cs="Times New Roman" w:hint="eastAsia"/>
        </w:rPr>
        <w:t>。</w:t>
      </w:r>
    </w:p>
    <w:p w14:paraId="0D985AA2" w14:textId="62AC5A80" w:rsidR="00B67302" w:rsidRPr="00D8694F" w:rsidRDefault="00DA6DC0" w:rsidP="00D8694F">
      <w:pPr>
        <w:pStyle w:val="a8"/>
        <w:numPr>
          <w:ilvl w:val="0"/>
          <w:numId w:val="30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重機械支援救災之危害</w:t>
      </w:r>
      <w:r w:rsidR="00B67302" w:rsidRPr="00D8694F">
        <w:rPr>
          <w:rFonts w:cs="Times New Roman" w:hint="eastAsia"/>
        </w:rPr>
        <w:t>。</w:t>
      </w:r>
    </w:p>
    <w:p w14:paraId="6B1F9BE6" w14:textId="6F91C8E7" w:rsidR="005309DC" w:rsidRPr="005309DC" w:rsidRDefault="00DA6DC0" w:rsidP="00D8694F">
      <w:pPr>
        <w:pStyle w:val="a8"/>
        <w:numPr>
          <w:ilvl w:val="0"/>
          <w:numId w:val="32"/>
        </w:numPr>
        <w:ind w:leftChars="0"/>
      </w:pPr>
      <w:r w:rsidRPr="00B67302">
        <w:rPr>
          <w:rFonts w:ascii="標楷體" w:hAnsi="標楷體" w:cs="Times New Roman"/>
        </w:rPr>
        <w:t>建築物內部</w:t>
      </w:r>
    </w:p>
    <w:p w14:paraId="10E9F9D3" w14:textId="7B21D92F" w:rsidR="005309DC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內部空間可蓄積大量高溫濃煙</w:t>
      </w:r>
      <w:r w:rsidR="005309DC" w:rsidRPr="00D8694F">
        <w:rPr>
          <w:rFonts w:cs="Times New Roman" w:hint="eastAsia"/>
        </w:rPr>
        <w:t>。</w:t>
      </w:r>
    </w:p>
    <w:p w14:paraId="711EFAA4" w14:textId="77777777" w:rsidR="005309DC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場所內危險物品種類與數量難掌控</w:t>
      </w:r>
      <w:r w:rsidR="005309DC" w:rsidRPr="00D8694F">
        <w:rPr>
          <w:rFonts w:cs="Times New Roman" w:hint="eastAsia"/>
        </w:rPr>
        <w:t>。</w:t>
      </w:r>
    </w:p>
    <w:p w14:paraId="74AC2CBF" w14:textId="77777777" w:rsidR="005309DC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大多數場所未設系統式消防安全設備</w:t>
      </w:r>
      <w:r w:rsidR="005309DC" w:rsidRPr="00D8694F">
        <w:rPr>
          <w:rFonts w:cs="Times New Roman" w:hint="eastAsia"/>
        </w:rPr>
        <w:t>。</w:t>
      </w:r>
    </w:p>
    <w:p w14:paraId="5D43EC42" w14:textId="77777777" w:rsidR="005309DC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proofErr w:type="gramStart"/>
      <w:r w:rsidRPr="00D8694F">
        <w:rPr>
          <w:rFonts w:cs="Times New Roman"/>
        </w:rPr>
        <w:t>閃燃與爆燃</w:t>
      </w:r>
      <w:proofErr w:type="gramEnd"/>
      <w:r w:rsidRPr="00D8694F">
        <w:rPr>
          <w:rFonts w:cs="Times New Roman"/>
        </w:rPr>
        <w:t>危害</w:t>
      </w:r>
      <w:r w:rsidR="005309DC" w:rsidRPr="00D8694F">
        <w:rPr>
          <w:rFonts w:cs="Times New Roman" w:hint="eastAsia"/>
        </w:rPr>
        <w:t>。</w:t>
      </w:r>
    </w:p>
    <w:p w14:paraId="57F0B410" w14:textId="77777777" w:rsidR="005309DC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夾層坍塌或建物倒塌情形</w:t>
      </w:r>
      <w:r w:rsidR="005309DC" w:rsidRPr="00D8694F">
        <w:rPr>
          <w:rFonts w:cs="Times New Roman" w:hint="eastAsia"/>
        </w:rPr>
        <w:t>。</w:t>
      </w:r>
    </w:p>
    <w:p w14:paraId="5862A609" w14:textId="77777777" w:rsidR="000D5750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 w:hint="eastAsia"/>
        </w:rPr>
        <w:t>貨架與物品倒塌危害</w:t>
      </w:r>
      <w:r w:rsidR="000D5750" w:rsidRPr="00D8694F">
        <w:rPr>
          <w:rFonts w:cs="Times New Roman" w:hint="eastAsia"/>
        </w:rPr>
        <w:t>。</w:t>
      </w:r>
    </w:p>
    <w:p w14:paraId="328FE31F" w14:textId="77777777" w:rsidR="000D5750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消防人員墜落危害</w:t>
      </w:r>
      <w:r w:rsidR="000D5750" w:rsidRPr="00D8694F">
        <w:rPr>
          <w:rFonts w:cs="Times New Roman" w:hint="eastAsia"/>
        </w:rPr>
        <w:t>。</w:t>
      </w:r>
    </w:p>
    <w:p w14:paraId="12F28601" w14:textId="77777777" w:rsidR="000D5750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消防人員在場所內部定向及定位困難</w:t>
      </w:r>
      <w:r w:rsidR="000D5750" w:rsidRPr="00D8694F">
        <w:rPr>
          <w:rFonts w:cs="Times New Roman" w:hint="eastAsia"/>
        </w:rPr>
        <w:t>。</w:t>
      </w:r>
    </w:p>
    <w:p w14:paraId="2327D7EB" w14:textId="64405465" w:rsidR="000D5750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/>
        </w:rPr>
        <w:t>建築物內部通訊困難</w:t>
      </w:r>
      <w:r w:rsidR="000D5750" w:rsidRPr="00D8694F">
        <w:rPr>
          <w:rFonts w:cs="Times New Roman" w:hint="eastAsia"/>
        </w:rPr>
        <w:t>。</w:t>
      </w:r>
    </w:p>
    <w:p w14:paraId="3669AB03" w14:textId="3EAC11AD" w:rsidR="00DA6DC0" w:rsidRPr="00D8694F" w:rsidRDefault="00DA6DC0" w:rsidP="00D8694F">
      <w:pPr>
        <w:pStyle w:val="a8"/>
        <w:numPr>
          <w:ilvl w:val="0"/>
          <w:numId w:val="35"/>
        </w:numPr>
        <w:ind w:leftChars="230" w:left="836" w:hanging="284"/>
        <w:rPr>
          <w:rFonts w:cs="Times New Roman"/>
        </w:rPr>
      </w:pPr>
      <w:r w:rsidRPr="00D8694F">
        <w:rPr>
          <w:rFonts w:cs="Times New Roman" w:hint="eastAsia"/>
        </w:rPr>
        <w:t>鐵</w:t>
      </w:r>
      <w:proofErr w:type="gramStart"/>
      <w:r w:rsidRPr="00D8694F">
        <w:rPr>
          <w:rFonts w:cs="Times New Roman" w:hint="eastAsia"/>
        </w:rPr>
        <w:t>捲門滑</w:t>
      </w:r>
      <w:proofErr w:type="gramEnd"/>
      <w:r w:rsidRPr="00D8694F">
        <w:rPr>
          <w:rFonts w:cs="Times New Roman" w:hint="eastAsia"/>
        </w:rPr>
        <w:t>落</w:t>
      </w:r>
      <w:r w:rsidRPr="00B67302">
        <w:rPr>
          <w:rFonts w:cs="Times New Roman"/>
        </w:rPr>
        <w:t>。</w:t>
      </w:r>
    </w:p>
    <w:p w14:paraId="433229C1" w14:textId="77777777" w:rsidR="00B917A5" w:rsidRPr="00B917A5" w:rsidRDefault="00B917A5" w:rsidP="00DA6DC0"/>
    <w:p w14:paraId="4DC62624" w14:textId="42E39C52" w:rsidR="00044380" w:rsidRDefault="00044380" w:rsidP="00B21139">
      <w:pPr>
        <w:pStyle w:val="1"/>
      </w:pPr>
      <w:bookmarkStart w:id="3" w:name="_Toc177906969"/>
      <w:r>
        <w:rPr>
          <w:rFonts w:hint="eastAsia"/>
        </w:rPr>
        <w:lastRenderedPageBreak/>
        <w:t>作業程序</w:t>
      </w:r>
      <w:bookmarkEnd w:id="3"/>
    </w:p>
    <w:p w14:paraId="4AC02D43" w14:textId="46D4186C" w:rsidR="00044380" w:rsidRPr="009A4EB1" w:rsidRDefault="00104ECB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51B9C019" wp14:editId="3907633F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379849" y="36003"/>
                            <a:ext cx="34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3E4035" w14:textId="7F0906E2" w:rsidR="00104ECB" w:rsidRDefault="00104ECB" w:rsidP="00104EC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1D6518">
                                <w:rPr>
                                  <w:rFonts w:hint="eastAsia"/>
                                </w:rPr>
                                <w:t>搶救</w:t>
                              </w:r>
                              <w:r>
                                <w:rPr>
                                  <w:rFonts w:hint="eastAsia"/>
                                </w:rPr>
                                <w:t>輕量型鋼結構建築物火災安全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380122" y="706794"/>
                            <a:ext cx="34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DA7E23" w14:textId="77777777" w:rsidR="00104ECB" w:rsidRDefault="00104ECB" w:rsidP="00104EC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379850" y="2048875"/>
                            <a:ext cx="34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8974B6" w14:textId="77777777" w:rsidR="00104ECB" w:rsidRPr="005F0A5B" w:rsidRDefault="00104ECB" w:rsidP="00104EC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379850" y="1377952"/>
                            <a:ext cx="34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E69715" w14:textId="04A8EE3A" w:rsidR="00104ECB" w:rsidRPr="005F0A5B" w:rsidRDefault="00104ECB" w:rsidP="00104EC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1D6518">
                                <w:rPr>
                                  <w:rFonts w:hint="eastAsia"/>
                                </w:rPr>
                                <w:t>搶救</w:t>
                              </w:r>
                              <w:r>
                                <w:rPr>
                                  <w:rFonts w:hint="eastAsia"/>
                                </w:rPr>
                                <w:t>輕量型鋼結構建築物火災安全注意事項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379850" y="2719829"/>
                            <a:ext cx="342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CB42AF" w14:textId="77777777" w:rsidR="00104ECB" w:rsidRPr="00FE71A6" w:rsidRDefault="00104ECB" w:rsidP="00104EC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380304" y="3390505"/>
                            <a:ext cx="342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DE7CC2" w14:textId="77777777" w:rsidR="00104ECB" w:rsidRDefault="00104ECB" w:rsidP="00104EC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89599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89600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0235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0235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89600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B9C019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3798;top:360;width:34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593E4035" w14:textId="7F0906E2" w:rsidR="00104ECB" w:rsidRDefault="00104ECB" w:rsidP="00104EC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1D6518">
                          <w:rPr>
                            <w:rFonts w:hint="eastAsia"/>
                          </w:rPr>
                          <w:t>搶救</w:t>
                        </w:r>
                        <w:r>
                          <w:rPr>
                            <w:rFonts w:hint="eastAsia"/>
                          </w:rPr>
                          <w:t>輕量型鋼結構建築物火災安全</w:t>
                        </w:r>
                      </w:p>
                    </w:txbxContent>
                  </v:textbox>
                </v:shape>
                <v:rect id="矩形 4" o:spid="_x0000_s1029" style="position:absolute;left:13801;top:7067;width:34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FDA7E23" w14:textId="77777777" w:rsidR="00104ECB" w:rsidRDefault="00104ECB" w:rsidP="00104EC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3798;top:20488;width:34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278974B6" w14:textId="77777777" w:rsidR="00104ECB" w:rsidRPr="005F0A5B" w:rsidRDefault="00104ECB" w:rsidP="00104EC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3798;top:13779;width:34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7CE69715" w14:textId="04A8EE3A" w:rsidR="00104ECB" w:rsidRPr="005F0A5B" w:rsidRDefault="00104ECB" w:rsidP="00104EC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1D6518">
                          <w:rPr>
                            <w:rFonts w:hint="eastAsia"/>
                          </w:rPr>
                          <w:t>搶救</w:t>
                        </w:r>
                        <w:r>
                          <w:rPr>
                            <w:rFonts w:hint="eastAsia"/>
                          </w:rPr>
                          <w:t>輕量型鋼結構建築物火災安全注意事項</w:t>
                        </w:r>
                      </w:p>
                    </w:txbxContent>
                  </v:textbox>
                </v:rect>
                <v:rect id="矩形 11" o:spid="_x0000_s1032" style="position:absolute;left:13798;top:27198;width:34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49CB42AF" w14:textId="77777777" w:rsidR="00104ECB" w:rsidRPr="00FE71A6" w:rsidRDefault="00104ECB" w:rsidP="00104EC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3803;top:33905;width:342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04DE7CC2" w14:textId="77777777" w:rsidR="00104ECB" w:rsidRDefault="00104ECB" w:rsidP="00104EC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895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896;top:11027;width:2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02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02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896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6970"/>
      <w:r>
        <w:rPr>
          <w:rFonts w:hint="eastAsia"/>
        </w:rPr>
        <w:t>作業內容</w:t>
      </w:r>
      <w:bookmarkEnd w:id="4"/>
    </w:p>
    <w:p w14:paraId="540D6B0D" w14:textId="3995BD59" w:rsidR="0075566B" w:rsidRDefault="000D5750" w:rsidP="00AE517D">
      <w:pPr>
        <w:pStyle w:val="2"/>
      </w:pPr>
      <w:bookmarkStart w:id="5" w:name="_Toc177906971"/>
      <w:r>
        <w:rPr>
          <w:rFonts w:cs="Times New Roman" w:hint="eastAsia"/>
          <w:kern w:val="0"/>
        </w:rPr>
        <w:t>風險識別與</w:t>
      </w:r>
      <w:r w:rsidR="00D8694F" w:rsidRPr="00D8694F">
        <w:rPr>
          <w:rFonts w:cs="Times New Roman" w:hint="eastAsia"/>
        </w:rPr>
        <w:t>案例分析</w:t>
      </w:r>
      <w:bookmarkEnd w:id="5"/>
    </w:p>
    <w:p w14:paraId="64B46F9A" w14:textId="4573FC93" w:rsidR="00865D41" w:rsidRDefault="003C0EBB" w:rsidP="00D8694F">
      <w:pPr>
        <w:pStyle w:val="a8"/>
        <w:numPr>
          <w:ilvl w:val="0"/>
          <w:numId w:val="32"/>
        </w:numPr>
        <w:ind w:leftChars="0"/>
      </w:pPr>
      <w:r w:rsidRPr="00D8694F">
        <w:rPr>
          <w:rFonts w:hint="eastAsia"/>
        </w:rPr>
        <w:t>工廠</w:t>
      </w:r>
      <w:r w:rsidRPr="00D8694F">
        <w:rPr>
          <w:rFonts w:cs="Times New Roman" w:hint="eastAsia"/>
        </w:rPr>
        <w:t>火災案例分</w:t>
      </w:r>
      <w:r w:rsidR="008047BA" w:rsidRPr="00D8694F">
        <w:rPr>
          <w:rFonts w:cs="Times New Roman" w:hint="eastAsia"/>
        </w:rPr>
        <w:t>析</w:t>
      </w:r>
    </w:p>
    <w:p w14:paraId="2A373188" w14:textId="2DE68A26" w:rsidR="0075566B" w:rsidRDefault="00EB6B04" w:rsidP="00D8694F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6972"/>
      <w:r>
        <w:rPr>
          <w:rFonts w:cs="Times New Roman" w:hint="eastAsia"/>
          <w:kern w:val="0"/>
        </w:rPr>
        <w:t>安全注意事項</w:t>
      </w:r>
      <w:bookmarkEnd w:id="6"/>
    </w:p>
    <w:p w14:paraId="29F00BBD" w14:textId="7C19CDA0" w:rsidR="00865D41" w:rsidRPr="00865D41" w:rsidRDefault="003C0EBB" w:rsidP="00865D41">
      <w:pPr>
        <w:ind w:left="363"/>
      </w:pPr>
      <w:r w:rsidRPr="00B93FB7">
        <w:rPr>
          <w:rFonts w:cs="Times New Roman"/>
        </w:rPr>
        <w:t>進入搶救前</w:t>
      </w:r>
      <w:r w:rsidRPr="00B01900">
        <w:rPr>
          <w:rFonts w:cs="Times New Roman"/>
        </w:rPr>
        <w:t>進入前注意事項</w:t>
      </w:r>
      <w:r>
        <w:rPr>
          <w:rFonts w:cs="Times New Roman" w:hint="eastAsia"/>
        </w:rPr>
        <w:t>，</w:t>
      </w:r>
      <w:r w:rsidRPr="00B01900">
        <w:rPr>
          <w:rFonts w:cs="Times New Roman"/>
        </w:rPr>
        <w:t>救災車輛避免靠近火場</w:t>
      </w:r>
      <w:r>
        <w:rPr>
          <w:rFonts w:cs="Times New Roman" w:hint="eastAsia"/>
        </w:rPr>
        <w:t>、</w:t>
      </w:r>
      <w:r w:rsidRPr="00B01900">
        <w:rPr>
          <w:rFonts w:cs="Times New Roman"/>
        </w:rPr>
        <w:t>人員任務編組與進出管制</w:t>
      </w:r>
      <w:r>
        <w:rPr>
          <w:rFonts w:cs="Times New Roman" w:hint="eastAsia"/>
        </w:rPr>
        <w:t>，</w:t>
      </w:r>
      <w:r w:rsidRPr="00B01900">
        <w:rPr>
          <w:rFonts w:cs="Times New Roman"/>
        </w:rPr>
        <w:t>起火處所不明則不可貿然行動</w:t>
      </w:r>
      <w:r>
        <w:rPr>
          <w:rFonts w:cs="Times New Roman" w:hint="eastAsia"/>
        </w:rPr>
        <w:t>，</w:t>
      </w:r>
      <w:r w:rsidRPr="00B01900">
        <w:rPr>
          <w:rFonts w:cs="Times New Roman"/>
        </w:rPr>
        <w:t>全程應穿戴整套消防衣帽鞋</w:t>
      </w:r>
      <w:r>
        <w:rPr>
          <w:rFonts w:cs="Times New Roman" w:hint="eastAsia"/>
        </w:rPr>
        <w:t>，</w:t>
      </w:r>
      <w:r w:rsidRPr="00B01900">
        <w:rPr>
          <w:rFonts w:cs="Times New Roman"/>
        </w:rPr>
        <w:t>注意重機械支援救災安全</w:t>
      </w:r>
      <w:r w:rsidRPr="00585755">
        <w:rPr>
          <w:rFonts w:cs="Times New Roman"/>
        </w:rPr>
        <w:t>、</w:t>
      </w:r>
      <w:r w:rsidRPr="00B01900">
        <w:rPr>
          <w:rFonts w:cs="Times New Roman"/>
        </w:rPr>
        <w:t>進入後注意事</w:t>
      </w:r>
      <w:r>
        <w:rPr>
          <w:rFonts w:cs="Times New Roman" w:hint="eastAsia"/>
        </w:rPr>
        <w:t>項，</w:t>
      </w:r>
      <w:r w:rsidRPr="00B01900">
        <w:rPr>
          <w:rFonts w:cs="Times New Roman"/>
        </w:rPr>
        <w:t>注意夾層坍塌或建物倒塌情形</w:t>
      </w:r>
      <w:r>
        <w:rPr>
          <w:rFonts w:cs="Times New Roman" w:hint="eastAsia"/>
        </w:rPr>
        <w:t>，</w:t>
      </w:r>
      <w:r w:rsidRPr="00B01900">
        <w:rPr>
          <w:rFonts w:cs="Times New Roman"/>
        </w:rPr>
        <w:t>注意貨架或物品倒塌情形</w:t>
      </w:r>
      <w:r>
        <w:rPr>
          <w:rFonts w:cs="Times New Roman" w:hint="eastAsia"/>
        </w:rPr>
        <w:t>、</w:t>
      </w:r>
      <w:r w:rsidRPr="00B01900">
        <w:rPr>
          <w:rFonts w:cs="Times New Roman"/>
        </w:rPr>
        <w:t>注意墜落危害</w:t>
      </w:r>
      <w:r>
        <w:rPr>
          <w:rFonts w:cs="Times New Roman" w:hint="eastAsia"/>
        </w:rPr>
        <w:t>、</w:t>
      </w:r>
      <w:r w:rsidRPr="00B01900">
        <w:rPr>
          <w:rFonts w:cs="Times New Roman"/>
        </w:rPr>
        <w:t>消防人員不可單獨行動且需搭配水線救災</w:t>
      </w:r>
      <w:r>
        <w:rPr>
          <w:rFonts w:cs="Times New Roman" w:hint="eastAsia"/>
        </w:rPr>
        <w:t>、</w:t>
      </w:r>
      <w:r w:rsidRPr="00B01900">
        <w:rPr>
          <w:rFonts w:cs="Times New Roman"/>
        </w:rPr>
        <w:t>使用熱影像儀搭配救災</w:t>
      </w:r>
      <w:r>
        <w:rPr>
          <w:rFonts w:cs="Times New Roman" w:hint="eastAsia"/>
        </w:rPr>
        <w:t>、</w:t>
      </w:r>
      <w:r w:rsidRPr="00B01900">
        <w:rPr>
          <w:rFonts w:cs="Times New Roman"/>
        </w:rPr>
        <w:t>避免於開口正面位置進行作業</w:t>
      </w:r>
      <w:r>
        <w:rPr>
          <w:rFonts w:cs="Times New Roman" w:hint="eastAsia"/>
        </w:rPr>
        <w:t>、</w:t>
      </w:r>
      <w:r w:rsidRPr="00B01900">
        <w:rPr>
          <w:rFonts w:cs="Times New Roman"/>
        </w:rPr>
        <w:t>直線射水儘量避開鋼結構接合部</w:t>
      </w:r>
      <w:r>
        <w:rPr>
          <w:rFonts w:cs="Times New Roman" w:hint="eastAsia"/>
        </w:rPr>
        <w:t>、</w:t>
      </w:r>
      <w:r w:rsidRPr="00547B63">
        <w:rPr>
          <w:rFonts w:cs="Times New Roman"/>
        </w:rPr>
        <w:t>建立穩定中繼供水與保持車輛水箱水源</w:t>
      </w:r>
      <w:proofErr w:type="gramStart"/>
      <w:r w:rsidRPr="00547B63">
        <w:rPr>
          <w:rFonts w:cs="Times New Roman"/>
        </w:rPr>
        <w:t>不</w:t>
      </w:r>
      <w:proofErr w:type="gramEnd"/>
      <w:r w:rsidRPr="00547B63">
        <w:rPr>
          <w:rFonts w:cs="Times New Roman"/>
        </w:rPr>
        <w:t>溢滿</w:t>
      </w:r>
      <w:r>
        <w:rPr>
          <w:rFonts w:cs="Times New Roman" w:hint="eastAsia"/>
        </w:rPr>
        <w:t>、</w:t>
      </w:r>
      <w:r w:rsidRPr="00547B63">
        <w:rPr>
          <w:rFonts w:cs="Times New Roman"/>
        </w:rPr>
        <w:t>危險判斷參考</w:t>
      </w:r>
      <w:r>
        <w:rPr>
          <w:rFonts w:cs="Times New Roman" w:hint="eastAsia"/>
        </w:rPr>
        <w:t>、增加內部照明設備等等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6973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D8694F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D8694F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D8694F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D8694F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</w:t>
      </w:r>
      <w:r>
        <w:rPr>
          <w:rFonts w:hint="eastAsia"/>
        </w:rPr>
        <w:lastRenderedPageBreak/>
        <w:t>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6974"/>
      <w:r>
        <w:rPr>
          <w:rFonts w:hint="eastAsia"/>
        </w:rPr>
        <w:t>使用表單</w:t>
      </w:r>
      <w:bookmarkEnd w:id="8"/>
    </w:p>
    <w:p w14:paraId="74D5B637" w14:textId="3F041B6D" w:rsidR="000374A5" w:rsidRDefault="004D4CD3" w:rsidP="00D8694F">
      <w:pPr>
        <w:pStyle w:val="a8"/>
        <w:numPr>
          <w:ilvl w:val="0"/>
          <w:numId w:val="34"/>
        </w:numPr>
        <w:ind w:leftChars="0"/>
      </w:pPr>
      <w:r w:rsidRPr="004D4CD3">
        <w:rPr>
          <w:rFonts w:hint="eastAsia"/>
        </w:rPr>
        <w:t>搶救輕量型鋼結構建築物火災安全檢查表</w:t>
      </w:r>
    </w:p>
    <w:p w14:paraId="6885CDCE" w14:textId="5B5C6980" w:rsidR="003D2A6F" w:rsidRDefault="004D4CD3" w:rsidP="00D8694F">
      <w:pPr>
        <w:pStyle w:val="a8"/>
        <w:numPr>
          <w:ilvl w:val="0"/>
          <w:numId w:val="34"/>
        </w:numPr>
        <w:ind w:leftChars="0"/>
      </w:pPr>
      <w:r w:rsidRPr="004D4CD3">
        <w:rPr>
          <w:rFonts w:hint="eastAsia"/>
        </w:rPr>
        <w:t>搶救輕量型鋼結構建築物火災所需之特殊裝備清單</w:t>
      </w:r>
    </w:p>
    <w:p w14:paraId="37D3A2AD" w14:textId="6C9B1828" w:rsidR="003D2A6F" w:rsidRDefault="004D4CD3" w:rsidP="00D8694F">
      <w:pPr>
        <w:pStyle w:val="a8"/>
        <w:numPr>
          <w:ilvl w:val="0"/>
          <w:numId w:val="34"/>
        </w:numPr>
        <w:ind w:leftChars="0"/>
      </w:pPr>
      <w:r w:rsidRPr="004D4CD3">
        <w:rPr>
          <w:rFonts w:hint="eastAsia"/>
        </w:rPr>
        <w:t>事故案例分析紀錄</w:t>
      </w:r>
    </w:p>
    <w:p w14:paraId="726C7B42" w14:textId="14FA9E3C" w:rsidR="004D4CD3" w:rsidRPr="00864C4F" w:rsidRDefault="004D4CD3" w:rsidP="00864C4F"/>
    <w:sectPr w:rsidR="004D4CD3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D595B" w14:textId="77777777" w:rsidR="00DB4C4F" w:rsidRDefault="00DB4C4F" w:rsidP="00234E57">
      <w:r>
        <w:separator/>
      </w:r>
    </w:p>
  </w:endnote>
  <w:endnote w:type="continuationSeparator" w:id="0">
    <w:p w14:paraId="6DF33B66" w14:textId="77777777" w:rsidR="00DB4C4F" w:rsidRDefault="00DB4C4F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01624D95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5ED" w:rsidRPr="000B45ED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19C49BC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5ED" w:rsidRPr="000B45ED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81530" w14:textId="77777777" w:rsidR="00DB4C4F" w:rsidRDefault="00DB4C4F" w:rsidP="00234E57">
      <w:r>
        <w:separator/>
      </w:r>
    </w:p>
  </w:footnote>
  <w:footnote w:type="continuationSeparator" w:id="0">
    <w:p w14:paraId="6790963F" w14:textId="77777777" w:rsidR="00DB4C4F" w:rsidRDefault="00DB4C4F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BDB901C" w:rsidR="00A4675F" w:rsidRDefault="003C0EBB" w:rsidP="00A4675F">
          <w:pPr>
            <w:pStyle w:val="a3"/>
            <w:jc w:val="center"/>
          </w:pPr>
          <w:r w:rsidRPr="003C0EBB">
            <w:rPr>
              <w:rFonts w:cs="Times New Roman" w:hint="eastAsia"/>
              <w:color w:val="000000" w:themeColor="text1"/>
            </w:rPr>
            <w:t>搶救輕量型鋼結構建築物</w:t>
          </w:r>
          <w:r w:rsidR="008047BA" w:rsidRPr="008047BA">
            <w:rPr>
              <w:rFonts w:cs="Times New Roman" w:hint="eastAsia"/>
              <w:color w:val="000000" w:themeColor="text1"/>
            </w:rPr>
            <w:t>火災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1CE5F46F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D8694F" w:rsidRPr="00D8694F">
            <w:rPr>
              <w:kern w:val="0"/>
            </w:rPr>
            <w:t>SH-P4-01</w:t>
          </w:r>
          <w:r w:rsidR="00D8694F" w:rsidRPr="00D8694F">
            <w:rPr>
              <w:rFonts w:hint="eastAsia"/>
              <w:kern w:val="0"/>
            </w:rPr>
            <w:t>4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A14446"/>
    <w:multiLevelType w:val="hybridMultilevel"/>
    <w:tmpl w:val="E46CA9AA"/>
    <w:lvl w:ilvl="0" w:tplc="3F12E55E">
      <w:start w:val="1"/>
      <w:numFmt w:val="decimal"/>
      <w:lvlText w:val="(%1)"/>
      <w:lvlJc w:val="left"/>
      <w:pPr>
        <w:ind w:left="1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43074D5"/>
    <w:multiLevelType w:val="hybridMultilevel"/>
    <w:tmpl w:val="3E3C085E"/>
    <w:lvl w:ilvl="0" w:tplc="637E3D2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FBB2AC8"/>
    <w:multiLevelType w:val="hybridMultilevel"/>
    <w:tmpl w:val="3E3C085E"/>
    <w:lvl w:ilvl="0" w:tplc="637E3D2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435A2611"/>
    <w:multiLevelType w:val="hybridMultilevel"/>
    <w:tmpl w:val="2FF89250"/>
    <w:lvl w:ilvl="0" w:tplc="227C534E">
      <w:start w:val="1"/>
      <w:numFmt w:val="decimal"/>
      <w:lvlText w:val="%1."/>
      <w:lvlJc w:val="left"/>
      <w:pPr>
        <w:ind w:left="12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17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1" w15:restartNumberingAfterBreak="0">
    <w:nsid w:val="54C256EE"/>
    <w:multiLevelType w:val="hybridMultilevel"/>
    <w:tmpl w:val="E46CA9AA"/>
    <w:lvl w:ilvl="0" w:tplc="3F12E55E">
      <w:start w:val="1"/>
      <w:numFmt w:val="decimal"/>
      <w:lvlText w:val="(%1)"/>
      <w:lvlJc w:val="left"/>
      <w:pPr>
        <w:ind w:left="1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22" w15:restartNumberingAfterBreak="0">
    <w:nsid w:val="55E73F24"/>
    <w:multiLevelType w:val="hybridMultilevel"/>
    <w:tmpl w:val="3E3C085E"/>
    <w:lvl w:ilvl="0" w:tplc="637E3D2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5C957A44"/>
    <w:multiLevelType w:val="hybridMultilevel"/>
    <w:tmpl w:val="64DCD838"/>
    <w:lvl w:ilvl="0" w:tplc="1DC44B8A">
      <w:start w:val="1"/>
      <w:numFmt w:val="decimal"/>
      <w:lvlText w:val="(%1)"/>
      <w:lvlJc w:val="left"/>
      <w:pPr>
        <w:ind w:left="1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24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7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2146467112">
    <w:abstractNumId w:val="9"/>
  </w:num>
  <w:num w:numId="2" w16cid:durableId="315647564">
    <w:abstractNumId w:val="1"/>
  </w:num>
  <w:num w:numId="3" w16cid:durableId="1492604514">
    <w:abstractNumId w:val="12"/>
  </w:num>
  <w:num w:numId="4" w16cid:durableId="999039508">
    <w:abstractNumId w:val="0"/>
  </w:num>
  <w:num w:numId="5" w16cid:durableId="286204674">
    <w:abstractNumId w:val="14"/>
  </w:num>
  <w:num w:numId="6" w16cid:durableId="1606158021">
    <w:abstractNumId w:val="25"/>
  </w:num>
  <w:num w:numId="7" w16cid:durableId="1955013217">
    <w:abstractNumId w:val="5"/>
  </w:num>
  <w:num w:numId="8" w16cid:durableId="319693639">
    <w:abstractNumId w:val="20"/>
  </w:num>
  <w:num w:numId="9" w16cid:durableId="1863321640">
    <w:abstractNumId w:val="7"/>
  </w:num>
  <w:num w:numId="10" w16cid:durableId="1794787973">
    <w:abstractNumId w:val="10"/>
  </w:num>
  <w:num w:numId="11" w16cid:durableId="1335106049">
    <w:abstractNumId w:val="19"/>
  </w:num>
  <w:num w:numId="12" w16cid:durableId="1367874669">
    <w:abstractNumId w:val="17"/>
  </w:num>
  <w:num w:numId="13" w16cid:durableId="1874463036">
    <w:abstractNumId w:val="13"/>
  </w:num>
  <w:num w:numId="14" w16cid:durableId="1960448648">
    <w:abstractNumId w:val="3"/>
  </w:num>
  <w:num w:numId="15" w16cid:durableId="541794157">
    <w:abstractNumId w:val="24"/>
  </w:num>
  <w:num w:numId="16" w16cid:durableId="1410225287">
    <w:abstractNumId w:val="3"/>
  </w:num>
  <w:num w:numId="17" w16cid:durableId="461777049">
    <w:abstractNumId w:val="3"/>
  </w:num>
  <w:num w:numId="18" w16cid:durableId="2027560913">
    <w:abstractNumId w:val="4"/>
  </w:num>
  <w:num w:numId="19" w16cid:durableId="1323464143">
    <w:abstractNumId w:val="26"/>
  </w:num>
  <w:num w:numId="20" w16cid:durableId="458182520">
    <w:abstractNumId w:val="4"/>
  </w:num>
  <w:num w:numId="21" w16cid:durableId="227887058">
    <w:abstractNumId w:val="4"/>
  </w:num>
  <w:num w:numId="22" w16cid:durableId="814297857">
    <w:abstractNumId w:val="4"/>
  </w:num>
  <w:num w:numId="23" w16cid:durableId="249122791">
    <w:abstractNumId w:val="4"/>
  </w:num>
  <w:num w:numId="24" w16cid:durableId="1573275031">
    <w:abstractNumId w:val="4"/>
  </w:num>
  <w:num w:numId="25" w16cid:durableId="246813870">
    <w:abstractNumId w:val="11"/>
  </w:num>
  <w:num w:numId="26" w16cid:durableId="283073732">
    <w:abstractNumId w:val="18"/>
  </w:num>
  <w:num w:numId="27" w16cid:durableId="943463284">
    <w:abstractNumId w:val="6"/>
  </w:num>
  <w:num w:numId="28" w16cid:durableId="1590649656">
    <w:abstractNumId w:val="27"/>
  </w:num>
  <w:num w:numId="29" w16cid:durableId="1697077579">
    <w:abstractNumId w:val="16"/>
  </w:num>
  <w:num w:numId="30" w16cid:durableId="856653445">
    <w:abstractNumId w:val="2"/>
  </w:num>
  <w:num w:numId="31" w16cid:durableId="1298876042">
    <w:abstractNumId w:val="23"/>
  </w:num>
  <w:num w:numId="32" w16cid:durableId="672227340">
    <w:abstractNumId w:val="8"/>
  </w:num>
  <w:num w:numId="33" w16cid:durableId="280960476">
    <w:abstractNumId w:val="15"/>
  </w:num>
  <w:num w:numId="34" w16cid:durableId="1002663786">
    <w:abstractNumId w:val="22"/>
  </w:num>
  <w:num w:numId="35" w16cid:durableId="12955203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7193E"/>
    <w:rsid w:val="00084C23"/>
    <w:rsid w:val="00094E23"/>
    <w:rsid w:val="000B45ED"/>
    <w:rsid w:val="000D5750"/>
    <w:rsid w:val="000F4A37"/>
    <w:rsid w:val="00104ECB"/>
    <w:rsid w:val="0015030B"/>
    <w:rsid w:val="00165E59"/>
    <w:rsid w:val="00186053"/>
    <w:rsid w:val="001A4FA3"/>
    <w:rsid w:val="001A69F4"/>
    <w:rsid w:val="001D11FC"/>
    <w:rsid w:val="001D6518"/>
    <w:rsid w:val="001E0C19"/>
    <w:rsid w:val="001E1197"/>
    <w:rsid w:val="0020607F"/>
    <w:rsid w:val="00234E57"/>
    <w:rsid w:val="00237CC9"/>
    <w:rsid w:val="00274C0F"/>
    <w:rsid w:val="00295DB6"/>
    <w:rsid w:val="002C6684"/>
    <w:rsid w:val="002D5DF9"/>
    <w:rsid w:val="002E6157"/>
    <w:rsid w:val="0034047D"/>
    <w:rsid w:val="00367762"/>
    <w:rsid w:val="00391343"/>
    <w:rsid w:val="003A5A2B"/>
    <w:rsid w:val="003C0EBB"/>
    <w:rsid w:val="003D2A6F"/>
    <w:rsid w:val="00404543"/>
    <w:rsid w:val="00421923"/>
    <w:rsid w:val="004703F0"/>
    <w:rsid w:val="00473716"/>
    <w:rsid w:val="00473972"/>
    <w:rsid w:val="0047652C"/>
    <w:rsid w:val="004B27FD"/>
    <w:rsid w:val="004D4CD3"/>
    <w:rsid w:val="005309DC"/>
    <w:rsid w:val="00544471"/>
    <w:rsid w:val="0055180D"/>
    <w:rsid w:val="00566077"/>
    <w:rsid w:val="005E3BEB"/>
    <w:rsid w:val="006220BF"/>
    <w:rsid w:val="006A2668"/>
    <w:rsid w:val="006C3682"/>
    <w:rsid w:val="006F4D2B"/>
    <w:rsid w:val="00701AB5"/>
    <w:rsid w:val="0075566B"/>
    <w:rsid w:val="00763AF4"/>
    <w:rsid w:val="007671E6"/>
    <w:rsid w:val="00797FDE"/>
    <w:rsid w:val="007A305C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A11FD"/>
    <w:rsid w:val="009143DA"/>
    <w:rsid w:val="00932BC7"/>
    <w:rsid w:val="00952C8F"/>
    <w:rsid w:val="00993826"/>
    <w:rsid w:val="009A4EB1"/>
    <w:rsid w:val="009A65AB"/>
    <w:rsid w:val="009A7568"/>
    <w:rsid w:val="009C7B72"/>
    <w:rsid w:val="009D3304"/>
    <w:rsid w:val="009F1E62"/>
    <w:rsid w:val="00A01891"/>
    <w:rsid w:val="00A4675F"/>
    <w:rsid w:val="00A80D8A"/>
    <w:rsid w:val="00A82745"/>
    <w:rsid w:val="00AC06D1"/>
    <w:rsid w:val="00AC6A3D"/>
    <w:rsid w:val="00AC7B0E"/>
    <w:rsid w:val="00AD61F6"/>
    <w:rsid w:val="00AE517D"/>
    <w:rsid w:val="00AE64C6"/>
    <w:rsid w:val="00B20487"/>
    <w:rsid w:val="00B21139"/>
    <w:rsid w:val="00B3303B"/>
    <w:rsid w:val="00B67302"/>
    <w:rsid w:val="00B917A5"/>
    <w:rsid w:val="00BB5234"/>
    <w:rsid w:val="00BC3935"/>
    <w:rsid w:val="00BE49BC"/>
    <w:rsid w:val="00C57E47"/>
    <w:rsid w:val="00C767B6"/>
    <w:rsid w:val="00CD6EA7"/>
    <w:rsid w:val="00D0678D"/>
    <w:rsid w:val="00D41C5F"/>
    <w:rsid w:val="00D47604"/>
    <w:rsid w:val="00D8694F"/>
    <w:rsid w:val="00D97CAF"/>
    <w:rsid w:val="00DA03D2"/>
    <w:rsid w:val="00DA6DC0"/>
    <w:rsid w:val="00DB4C4F"/>
    <w:rsid w:val="00DB51A1"/>
    <w:rsid w:val="00DC6DEF"/>
    <w:rsid w:val="00DE72B5"/>
    <w:rsid w:val="00DF13A1"/>
    <w:rsid w:val="00E24B86"/>
    <w:rsid w:val="00E44361"/>
    <w:rsid w:val="00E551DA"/>
    <w:rsid w:val="00E71BE8"/>
    <w:rsid w:val="00E8640F"/>
    <w:rsid w:val="00EB6B04"/>
    <w:rsid w:val="00F1716C"/>
    <w:rsid w:val="00F224E9"/>
    <w:rsid w:val="00F24BAB"/>
    <w:rsid w:val="00F50B3D"/>
    <w:rsid w:val="00F55047"/>
    <w:rsid w:val="00F73852"/>
    <w:rsid w:val="00F759B0"/>
    <w:rsid w:val="00FB4704"/>
    <w:rsid w:val="00FC7F83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5FF49-A5A0-4D78-9804-581BB8BA1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20</cp:revision>
  <cp:lastPrinted>2024-11-27T01:26:00Z</cp:lastPrinted>
  <dcterms:created xsi:type="dcterms:W3CDTF">2024-09-04T03:20:00Z</dcterms:created>
  <dcterms:modified xsi:type="dcterms:W3CDTF">2024-11-27T01:26:00Z</dcterms:modified>
</cp:coreProperties>
</file>