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0468B" w14:textId="6CE2098F" w:rsidR="00473972" w:rsidRPr="00CA49F1" w:rsidRDefault="00473972" w:rsidP="008A11FD">
      <w:pPr>
        <w:spacing w:beforeLines="1000" w:before="3600"/>
        <w:jc w:val="center"/>
        <w:rPr>
          <w:rFonts w:cs="Times New Roman"/>
          <w:sz w:val="40"/>
          <w:szCs w:val="36"/>
        </w:rPr>
      </w:pPr>
      <w:r w:rsidRPr="00CA49F1">
        <w:rPr>
          <w:rFonts w:cs="Times New Roman"/>
          <w:sz w:val="40"/>
          <w:szCs w:val="36"/>
        </w:rPr>
        <w:t>○○</w:t>
      </w:r>
      <w:r w:rsidRPr="00CA49F1">
        <w:rPr>
          <w:rFonts w:cs="Times New Roman"/>
          <w:sz w:val="40"/>
          <w:szCs w:val="36"/>
        </w:rPr>
        <w:t>市政府消防局</w:t>
      </w:r>
    </w:p>
    <w:p w14:paraId="02CB3ADB" w14:textId="3D1F3E6E" w:rsidR="00473972" w:rsidRPr="00CA49F1" w:rsidRDefault="00473972" w:rsidP="00473972">
      <w:pPr>
        <w:jc w:val="center"/>
        <w:rPr>
          <w:rFonts w:cs="Times New Roman"/>
        </w:rPr>
      </w:pPr>
    </w:p>
    <w:p w14:paraId="16168FBD" w14:textId="77777777" w:rsidR="00DE72B5" w:rsidRPr="00CA49F1" w:rsidRDefault="00DE72B5" w:rsidP="00473972">
      <w:pPr>
        <w:jc w:val="center"/>
        <w:rPr>
          <w:rFonts w:cs="Times New Roman"/>
        </w:rPr>
      </w:pPr>
    </w:p>
    <w:p w14:paraId="37A43E89" w14:textId="20F83F00" w:rsidR="00473972" w:rsidRPr="00CA49F1" w:rsidRDefault="001118ED" w:rsidP="00DE72B5">
      <w:pPr>
        <w:spacing w:afterLines="1600" w:after="5760"/>
        <w:jc w:val="center"/>
        <w:rPr>
          <w:rFonts w:cs="Times New Roman"/>
          <w:b/>
          <w:bCs/>
          <w:sz w:val="48"/>
          <w:szCs w:val="44"/>
        </w:rPr>
      </w:pPr>
      <w:r w:rsidRPr="00CA49F1">
        <w:rPr>
          <w:rFonts w:cs="Times New Roman"/>
          <w:b/>
          <w:bCs/>
          <w:sz w:val="48"/>
          <w:szCs w:val="44"/>
        </w:rPr>
        <w:t>使用空氣呼吸器</w:t>
      </w:r>
      <w:r w:rsidR="00953AE2" w:rsidRPr="00CA49F1">
        <w:rPr>
          <w:rFonts w:cs="Times New Roman"/>
          <w:b/>
          <w:bCs/>
          <w:sz w:val="48"/>
          <w:szCs w:val="44"/>
        </w:rPr>
        <w:t>安全</w:t>
      </w:r>
      <w:r w:rsidR="00473972" w:rsidRPr="00CA49F1">
        <w:rPr>
          <w:rFonts w:cs="Times New Roman"/>
          <w:b/>
          <w:bCs/>
          <w:sz w:val="48"/>
          <w:szCs w:val="44"/>
        </w:rPr>
        <w:t>程序</w:t>
      </w:r>
      <w:r w:rsidR="00BB5234" w:rsidRPr="00CA49F1">
        <w:rPr>
          <w:rFonts w:cs="Times New Roman"/>
          <w:b/>
          <w:bCs/>
          <w:sz w:val="48"/>
          <w:szCs w:val="44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50B3D" w:rsidRPr="00CA49F1" w14:paraId="2D786940" w14:textId="77777777" w:rsidTr="00F50B3D">
        <w:tc>
          <w:tcPr>
            <w:tcW w:w="9736" w:type="dxa"/>
          </w:tcPr>
          <w:p w14:paraId="3454B782" w14:textId="2EF5F2C1" w:rsidR="00F50B3D" w:rsidRPr="00CA49F1" w:rsidRDefault="00F50B3D" w:rsidP="0055180D">
            <w:pPr>
              <w:snapToGrid w:val="0"/>
              <w:spacing w:beforeLines="50" w:before="180" w:afterLines="50" w:after="180"/>
              <w:rPr>
                <w:rFonts w:cs="Times New Roman"/>
                <w:sz w:val="32"/>
                <w:szCs w:val="28"/>
              </w:rPr>
            </w:pPr>
            <w:r w:rsidRPr="00CA49F1">
              <w:rPr>
                <w:rFonts w:cs="Times New Roman"/>
                <w:sz w:val="32"/>
                <w:szCs w:val="28"/>
              </w:rPr>
              <w:t>文件編號：</w:t>
            </w:r>
            <w:r w:rsidR="00253CED">
              <w:rPr>
                <w:kern w:val="0"/>
                <w:sz w:val="32"/>
                <w:szCs w:val="28"/>
              </w:rPr>
              <w:t>SH-P4-0</w:t>
            </w:r>
            <w:r w:rsidR="00253CED">
              <w:rPr>
                <w:rFonts w:hint="eastAsia"/>
                <w:kern w:val="0"/>
                <w:sz w:val="32"/>
                <w:szCs w:val="28"/>
              </w:rPr>
              <w:t>31</w:t>
            </w:r>
          </w:p>
          <w:p w14:paraId="3110C594" w14:textId="77777777" w:rsidR="00F50B3D" w:rsidRPr="00CA49F1" w:rsidRDefault="00F50B3D" w:rsidP="0055180D">
            <w:pPr>
              <w:snapToGrid w:val="0"/>
              <w:spacing w:beforeLines="50" w:before="180" w:afterLines="50" w:after="180"/>
              <w:rPr>
                <w:rFonts w:cs="Times New Roman"/>
                <w:sz w:val="32"/>
                <w:szCs w:val="28"/>
              </w:rPr>
            </w:pPr>
            <w:r w:rsidRPr="00CA49F1">
              <w:rPr>
                <w:rFonts w:cs="Times New Roman"/>
                <w:sz w:val="32"/>
                <w:szCs w:val="28"/>
              </w:rPr>
              <w:t>版　　次：</w:t>
            </w:r>
            <w:r w:rsidRPr="00CA49F1">
              <w:rPr>
                <w:rFonts w:cs="Times New Roman"/>
                <w:sz w:val="32"/>
                <w:szCs w:val="28"/>
              </w:rPr>
              <w:t>1.0</w:t>
            </w:r>
          </w:p>
          <w:p w14:paraId="50B79267" w14:textId="20E0BE02" w:rsidR="00F50B3D" w:rsidRPr="00CA49F1" w:rsidRDefault="00404543" w:rsidP="0055180D">
            <w:pPr>
              <w:snapToGrid w:val="0"/>
              <w:spacing w:beforeLines="50" w:before="180" w:afterLines="50" w:after="180"/>
              <w:rPr>
                <w:rFonts w:cs="Times New Roman"/>
                <w:b/>
                <w:bCs/>
                <w:sz w:val="40"/>
                <w:szCs w:val="36"/>
              </w:rPr>
            </w:pPr>
            <w:r w:rsidRPr="00CA49F1">
              <w:rPr>
                <w:rFonts w:cs="Times New Roman"/>
                <w:sz w:val="32"/>
                <w:szCs w:val="28"/>
              </w:rPr>
              <w:t>發行</w:t>
            </w:r>
            <w:r w:rsidR="00F50B3D" w:rsidRPr="00CA49F1">
              <w:rPr>
                <w:rFonts w:cs="Times New Roman"/>
                <w:sz w:val="32"/>
                <w:szCs w:val="28"/>
              </w:rPr>
              <w:t>日期：</w:t>
            </w:r>
            <w:r w:rsidR="00F50B3D" w:rsidRPr="00CA49F1">
              <w:rPr>
                <w:rFonts w:cs="Times New Roman"/>
                <w:sz w:val="32"/>
                <w:szCs w:val="28"/>
              </w:rPr>
              <w:t>○○○</w:t>
            </w:r>
            <w:r w:rsidR="00F50B3D" w:rsidRPr="00CA49F1">
              <w:rPr>
                <w:rFonts w:cs="Times New Roman"/>
                <w:sz w:val="32"/>
                <w:szCs w:val="28"/>
              </w:rPr>
              <w:t>年</w:t>
            </w:r>
            <w:r w:rsidR="00F50B3D" w:rsidRPr="00CA49F1">
              <w:rPr>
                <w:rFonts w:cs="Times New Roman"/>
                <w:sz w:val="32"/>
                <w:szCs w:val="28"/>
              </w:rPr>
              <w:t>○○</w:t>
            </w:r>
            <w:r w:rsidR="00F50B3D" w:rsidRPr="00CA49F1">
              <w:rPr>
                <w:rFonts w:cs="Times New Roman"/>
                <w:sz w:val="32"/>
                <w:szCs w:val="28"/>
              </w:rPr>
              <w:t>月</w:t>
            </w:r>
            <w:r w:rsidR="00F50B3D" w:rsidRPr="00CA49F1">
              <w:rPr>
                <w:rFonts w:cs="Times New Roman"/>
                <w:sz w:val="32"/>
                <w:szCs w:val="28"/>
              </w:rPr>
              <w:t>○○</w:t>
            </w:r>
            <w:r w:rsidR="00F50B3D" w:rsidRPr="00CA49F1">
              <w:rPr>
                <w:rFonts w:cs="Times New Roman"/>
                <w:sz w:val="32"/>
                <w:szCs w:val="28"/>
              </w:rPr>
              <w:t>日</w:t>
            </w:r>
          </w:p>
        </w:tc>
      </w:tr>
    </w:tbl>
    <w:p w14:paraId="0563A237" w14:textId="5A52DAE4" w:rsidR="00473972" w:rsidRPr="00CA49F1" w:rsidRDefault="00473972">
      <w:pPr>
        <w:rPr>
          <w:rFonts w:cs="Times New Roman"/>
        </w:rPr>
        <w:sectPr w:rsidR="00473972" w:rsidRPr="00CA49F1" w:rsidSect="00234E57">
          <w:foot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4471E119" w14:textId="2FA3E754" w:rsidR="00A4675F" w:rsidRPr="00CA49F1" w:rsidRDefault="007A305C" w:rsidP="001A69F4">
      <w:pPr>
        <w:jc w:val="center"/>
        <w:rPr>
          <w:rFonts w:cs="Times New Roman"/>
          <w:b/>
          <w:bCs/>
          <w:sz w:val="28"/>
          <w:szCs w:val="24"/>
        </w:rPr>
      </w:pPr>
      <w:r w:rsidRPr="00CA49F1">
        <w:rPr>
          <w:rFonts w:cs="Times New Roman"/>
          <w:b/>
          <w:bCs/>
          <w:sz w:val="28"/>
          <w:szCs w:val="24"/>
        </w:rPr>
        <w:lastRenderedPageBreak/>
        <w:t>本文件歷次變更紀錄</w:t>
      </w:r>
    </w:p>
    <w:tbl>
      <w:tblPr>
        <w:tblStyle w:val="a7"/>
        <w:tblW w:w="9750" w:type="dxa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1701"/>
        <w:gridCol w:w="4365"/>
      </w:tblGrid>
      <w:tr w:rsidR="00830DDB" w:rsidRPr="00CA49F1" w14:paraId="095754CF" w14:textId="77777777" w:rsidTr="00830DDB">
        <w:tc>
          <w:tcPr>
            <w:tcW w:w="850" w:type="dxa"/>
          </w:tcPr>
          <w:p w14:paraId="60613BD3" w14:textId="0A1FA8D3" w:rsidR="007C26F2" w:rsidRPr="00CA49F1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CA49F1">
              <w:rPr>
                <w:rFonts w:cs="Times New Roman"/>
                <w:b/>
                <w:bCs/>
              </w:rPr>
              <w:t>版次</w:t>
            </w:r>
          </w:p>
        </w:tc>
        <w:tc>
          <w:tcPr>
            <w:tcW w:w="1417" w:type="dxa"/>
          </w:tcPr>
          <w:p w14:paraId="0D40F8CE" w14:textId="215C4D06" w:rsidR="007C26F2" w:rsidRPr="00CA49F1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CA49F1">
              <w:rPr>
                <w:rFonts w:cs="Times New Roman"/>
                <w:b/>
                <w:bCs/>
              </w:rPr>
              <w:t>修訂日期</w:t>
            </w:r>
          </w:p>
        </w:tc>
        <w:tc>
          <w:tcPr>
            <w:tcW w:w="1417" w:type="dxa"/>
          </w:tcPr>
          <w:p w14:paraId="1095A093" w14:textId="2540050C" w:rsidR="007C26F2" w:rsidRPr="00CA49F1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CA49F1">
              <w:rPr>
                <w:rFonts w:cs="Times New Roman"/>
                <w:b/>
                <w:bCs/>
              </w:rPr>
              <w:t>修訂頁次</w:t>
            </w:r>
          </w:p>
        </w:tc>
        <w:tc>
          <w:tcPr>
            <w:tcW w:w="1701" w:type="dxa"/>
          </w:tcPr>
          <w:p w14:paraId="573DE18C" w14:textId="6083933C" w:rsidR="007C26F2" w:rsidRPr="00CA49F1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CA49F1">
              <w:rPr>
                <w:rFonts w:cs="Times New Roman"/>
                <w:b/>
                <w:bCs/>
              </w:rPr>
              <w:t>修訂單位</w:t>
            </w:r>
          </w:p>
        </w:tc>
        <w:tc>
          <w:tcPr>
            <w:tcW w:w="4365" w:type="dxa"/>
          </w:tcPr>
          <w:p w14:paraId="7C028FE6" w14:textId="2FA6D986" w:rsidR="007C26F2" w:rsidRPr="00CA49F1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CA49F1">
              <w:rPr>
                <w:rFonts w:cs="Times New Roman"/>
                <w:b/>
                <w:bCs/>
              </w:rPr>
              <w:t>修訂內容摘要</w:t>
            </w:r>
          </w:p>
        </w:tc>
      </w:tr>
      <w:tr w:rsidR="00830DDB" w:rsidRPr="00CA49F1" w14:paraId="51D297EA" w14:textId="77777777" w:rsidTr="00830DDB">
        <w:tc>
          <w:tcPr>
            <w:tcW w:w="850" w:type="dxa"/>
          </w:tcPr>
          <w:p w14:paraId="765D2C30" w14:textId="6F59C0A3" w:rsidR="007C26F2" w:rsidRPr="00CA49F1" w:rsidRDefault="007C26F2" w:rsidP="001A69F4">
            <w:pPr>
              <w:jc w:val="center"/>
              <w:rPr>
                <w:rFonts w:cs="Times New Roman"/>
              </w:rPr>
            </w:pPr>
            <w:r w:rsidRPr="00CA49F1">
              <w:rPr>
                <w:rFonts w:cs="Times New Roman"/>
              </w:rPr>
              <w:t>1.0</w:t>
            </w:r>
          </w:p>
        </w:tc>
        <w:tc>
          <w:tcPr>
            <w:tcW w:w="1417" w:type="dxa"/>
          </w:tcPr>
          <w:p w14:paraId="6F7526F8" w14:textId="4B7D98E8" w:rsidR="007C26F2" w:rsidRPr="00CA49F1" w:rsidRDefault="007C26F2" w:rsidP="001A69F4">
            <w:pPr>
              <w:jc w:val="center"/>
              <w:rPr>
                <w:rFonts w:cs="Times New Roman"/>
              </w:rPr>
            </w:pPr>
            <w:r w:rsidRPr="00CA49F1">
              <w:rPr>
                <w:rFonts w:cs="Times New Roman"/>
              </w:rPr>
              <w:t>113.09.20</w:t>
            </w:r>
          </w:p>
        </w:tc>
        <w:tc>
          <w:tcPr>
            <w:tcW w:w="1417" w:type="dxa"/>
          </w:tcPr>
          <w:p w14:paraId="7C64E9E8" w14:textId="298F9114" w:rsidR="007C26F2" w:rsidRPr="00CA49F1" w:rsidRDefault="00CD6EA7" w:rsidP="001A69F4">
            <w:pPr>
              <w:jc w:val="center"/>
              <w:rPr>
                <w:rFonts w:cs="Times New Roman"/>
              </w:rPr>
            </w:pPr>
            <w:r w:rsidRPr="00CA49F1">
              <w:rPr>
                <w:rFonts w:cs="Times New Roman"/>
              </w:rPr>
              <w:t>N/A</w:t>
            </w:r>
          </w:p>
        </w:tc>
        <w:tc>
          <w:tcPr>
            <w:tcW w:w="1701" w:type="dxa"/>
          </w:tcPr>
          <w:p w14:paraId="466E6630" w14:textId="77777777" w:rsidR="007C26F2" w:rsidRPr="00CA49F1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1453117D" w14:textId="12FCD163" w:rsidR="007C26F2" w:rsidRPr="00CA49F1" w:rsidRDefault="007C26F2" w:rsidP="001A69F4">
            <w:pPr>
              <w:jc w:val="center"/>
              <w:rPr>
                <w:rFonts w:cs="Times New Roman"/>
              </w:rPr>
            </w:pPr>
            <w:r w:rsidRPr="00CA49F1">
              <w:rPr>
                <w:rFonts w:cs="Times New Roman"/>
              </w:rPr>
              <w:t>出版發行</w:t>
            </w:r>
          </w:p>
        </w:tc>
      </w:tr>
      <w:tr w:rsidR="00830DDB" w:rsidRPr="00CA49F1" w14:paraId="1BF6531F" w14:textId="77777777" w:rsidTr="00830DDB">
        <w:tc>
          <w:tcPr>
            <w:tcW w:w="850" w:type="dxa"/>
          </w:tcPr>
          <w:p w14:paraId="171ACBFE" w14:textId="77777777" w:rsidR="007C26F2" w:rsidRPr="00CA49F1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A109CE5" w14:textId="77777777" w:rsidR="007C26F2" w:rsidRPr="00CA49F1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A600449" w14:textId="77777777" w:rsidR="007C26F2" w:rsidRPr="00CA49F1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0091518B" w14:textId="77777777" w:rsidR="007C26F2" w:rsidRPr="00CA49F1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61F1FFFC" w14:textId="77777777" w:rsidR="007C26F2" w:rsidRPr="00CA49F1" w:rsidRDefault="007C26F2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CA49F1" w14:paraId="59371C65" w14:textId="77777777" w:rsidTr="00830DDB">
        <w:tc>
          <w:tcPr>
            <w:tcW w:w="850" w:type="dxa"/>
          </w:tcPr>
          <w:p w14:paraId="6B06A545" w14:textId="77777777" w:rsidR="00830DDB" w:rsidRPr="00CA49F1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8FF3BC1" w14:textId="77777777" w:rsidR="00830DDB" w:rsidRPr="00CA49F1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2A451DF" w14:textId="77777777" w:rsidR="00830DDB" w:rsidRPr="00CA49F1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24E5D478" w14:textId="77777777" w:rsidR="00830DDB" w:rsidRPr="00CA49F1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2014CE32" w14:textId="77777777" w:rsidR="00830DDB" w:rsidRPr="00CA49F1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CA49F1" w14:paraId="6A916423" w14:textId="77777777" w:rsidTr="00830DDB">
        <w:tc>
          <w:tcPr>
            <w:tcW w:w="850" w:type="dxa"/>
          </w:tcPr>
          <w:p w14:paraId="6E0FF21E" w14:textId="77777777" w:rsidR="00830DDB" w:rsidRPr="00CA49F1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4C8656D" w14:textId="77777777" w:rsidR="00830DDB" w:rsidRPr="00CA49F1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6E8029B" w14:textId="77777777" w:rsidR="00830DDB" w:rsidRPr="00CA49F1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4DB8BF76" w14:textId="77777777" w:rsidR="00830DDB" w:rsidRPr="00CA49F1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4395F2D3" w14:textId="77777777" w:rsidR="00830DDB" w:rsidRPr="00CA49F1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CA49F1" w14:paraId="4BECDDE9" w14:textId="77777777" w:rsidTr="00830DDB">
        <w:tc>
          <w:tcPr>
            <w:tcW w:w="850" w:type="dxa"/>
          </w:tcPr>
          <w:p w14:paraId="5B4A89F2" w14:textId="77777777" w:rsidR="00830DDB" w:rsidRPr="00CA49F1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59B0020" w14:textId="77777777" w:rsidR="00830DDB" w:rsidRPr="00CA49F1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660A517" w14:textId="77777777" w:rsidR="00830DDB" w:rsidRPr="00CA49F1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34AA388D" w14:textId="77777777" w:rsidR="00830DDB" w:rsidRPr="00CA49F1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014840DC" w14:textId="77777777" w:rsidR="00830DDB" w:rsidRPr="00CA49F1" w:rsidRDefault="00830DDB" w:rsidP="001A69F4">
            <w:pPr>
              <w:jc w:val="center"/>
              <w:rPr>
                <w:rFonts w:cs="Times New Roman"/>
              </w:rPr>
            </w:pPr>
          </w:p>
        </w:tc>
      </w:tr>
    </w:tbl>
    <w:p w14:paraId="162B91F6" w14:textId="77777777" w:rsidR="00A4675F" w:rsidRPr="00CA49F1" w:rsidRDefault="00A4675F" w:rsidP="001A69F4">
      <w:pPr>
        <w:jc w:val="center"/>
        <w:rPr>
          <w:rFonts w:cs="Times New Roman"/>
          <w:b/>
          <w:bCs/>
          <w:sz w:val="28"/>
          <w:szCs w:val="24"/>
        </w:rPr>
      </w:pPr>
    </w:p>
    <w:p w14:paraId="1521081E" w14:textId="6EDA36B6" w:rsidR="00A4675F" w:rsidRPr="00CA49F1" w:rsidRDefault="00A4675F" w:rsidP="001A69F4">
      <w:pPr>
        <w:jc w:val="center"/>
        <w:rPr>
          <w:rFonts w:cs="Times New Roman"/>
          <w:b/>
          <w:bCs/>
          <w:sz w:val="28"/>
          <w:szCs w:val="24"/>
        </w:rPr>
        <w:sectPr w:rsidR="00A4675F" w:rsidRPr="00CA49F1" w:rsidSect="00A4675F">
          <w:headerReference w:type="default" r:id="rId9"/>
          <w:footerReference w:type="default" r:id="rId10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67798342" w14:textId="2F98D49B" w:rsidR="00AC06D1" w:rsidRPr="00CA49F1" w:rsidRDefault="00044380" w:rsidP="001A69F4">
      <w:pPr>
        <w:jc w:val="center"/>
        <w:rPr>
          <w:rFonts w:cs="Times New Roman"/>
          <w:b/>
          <w:bCs/>
          <w:sz w:val="28"/>
          <w:szCs w:val="24"/>
        </w:rPr>
      </w:pPr>
      <w:r w:rsidRPr="00CA49F1">
        <w:rPr>
          <w:rFonts w:cs="Times New Roman"/>
          <w:b/>
          <w:bCs/>
          <w:sz w:val="28"/>
          <w:szCs w:val="24"/>
        </w:rPr>
        <w:lastRenderedPageBreak/>
        <w:t>目錄</w:t>
      </w:r>
    </w:p>
    <w:p w14:paraId="6BBE952F" w14:textId="25A6D85B" w:rsidR="00253CED" w:rsidRDefault="005E3BE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CA49F1">
        <w:rPr>
          <w:rFonts w:cs="Times New Roman"/>
        </w:rPr>
        <w:fldChar w:fldCharType="begin"/>
      </w:r>
      <w:r w:rsidRPr="00CA49F1">
        <w:rPr>
          <w:rFonts w:cs="Times New Roman"/>
        </w:rPr>
        <w:instrText xml:space="preserve"> TOC \o "1-4" \u </w:instrText>
      </w:r>
      <w:r w:rsidRPr="00CA49F1">
        <w:rPr>
          <w:rFonts w:cs="Times New Roman"/>
        </w:rPr>
        <w:fldChar w:fldCharType="separate"/>
      </w:r>
      <w:r w:rsidR="00253CED" w:rsidRPr="00574A43">
        <w:rPr>
          <w:rFonts w:cs="Times New Roman" w:hint="eastAsia"/>
          <w:noProof/>
        </w:rPr>
        <w:t>一、</w:t>
      </w:r>
      <w:r w:rsidR="00253CED" w:rsidRPr="00574A43">
        <w:rPr>
          <w:rFonts w:cs="Times New Roman" w:hint="eastAsia"/>
          <w:noProof/>
        </w:rPr>
        <w:t xml:space="preserve"> </w:t>
      </w:r>
      <w:r w:rsidR="00253CED" w:rsidRPr="00574A43">
        <w:rPr>
          <w:rFonts w:cs="Times New Roman" w:hint="eastAsia"/>
          <w:noProof/>
        </w:rPr>
        <w:t>目的</w:t>
      </w:r>
      <w:r w:rsidR="00253CED">
        <w:rPr>
          <w:noProof/>
        </w:rPr>
        <w:tab/>
      </w:r>
      <w:r w:rsidR="00253CED">
        <w:rPr>
          <w:noProof/>
        </w:rPr>
        <w:fldChar w:fldCharType="begin"/>
      </w:r>
      <w:r w:rsidR="00253CED">
        <w:rPr>
          <w:noProof/>
        </w:rPr>
        <w:instrText xml:space="preserve"> PAGEREF _Toc177911339 \h </w:instrText>
      </w:r>
      <w:r w:rsidR="00253CED">
        <w:rPr>
          <w:noProof/>
        </w:rPr>
      </w:r>
      <w:r w:rsidR="00253CED">
        <w:rPr>
          <w:noProof/>
        </w:rPr>
        <w:fldChar w:fldCharType="separate"/>
      </w:r>
      <w:r w:rsidR="00F40C59">
        <w:rPr>
          <w:noProof/>
        </w:rPr>
        <w:t>1</w:t>
      </w:r>
      <w:r w:rsidR="00253CED">
        <w:rPr>
          <w:noProof/>
        </w:rPr>
        <w:fldChar w:fldCharType="end"/>
      </w:r>
    </w:p>
    <w:p w14:paraId="096E114E" w14:textId="42C2E5DF" w:rsidR="00253CED" w:rsidRDefault="00253CED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574A43">
        <w:rPr>
          <w:rFonts w:cs="Times New Roman" w:hint="eastAsia"/>
          <w:noProof/>
        </w:rPr>
        <w:t>二、</w:t>
      </w:r>
      <w:r w:rsidRPr="00574A43">
        <w:rPr>
          <w:rFonts w:cs="Times New Roman" w:hint="eastAsia"/>
          <w:noProof/>
        </w:rPr>
        <w:t xml:space="preserve"> </w:t>
      </w:r>
      <w:r w:rsidRPr="00574A43">
        <w:rPr>
          <w:rFonts w:cs="Times New Roman" w:hint="eastAsia"/>
          <w:noProof/>
        </w:rPr>
        <w:t>範圍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_Toc177911340 \h </w:instrText>
      </w:r>
      <w:r>
        <w:rPr>
          <w:noProof/>
        </w:rPr>
      </w:r>
      <w:r>
        <w:rPr>
          <w:noProof/>
        </w:rPr>
        <w:fldChar w:fldCharType="separate"/>
      </w:r>
      <w:r w:rsidR="00F40C59">
        <w:rPr>
          <w:noProof/>
        </w:rPr>
        <w:t>1</w:t>
      </w:r>
      <w:r>
        <w:rPr>
          <w:noProof/>
        </w:rPr>
        <w:fldChar w:fldCharType="end"/>
      </w:r>
    </w:p>
    <w:p w14:paraId="5E9AA018" w14:textId="02647B49" w:rsidR="00253CED" w:rsidRDefault="00253CED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574A43">
        <w:rPr>
          <w:rFonts w:cs="Times New Roman" w:hint="eastAsia"/>
          <w:noProof/>
        </w:rPr>
        <w:t>三、</w:t>
      </w:r>
      <w:r w:rsidRPr="00574A43">
        <w:rPr>
          <w:rFonts w:cs="Times New Roman" w:hint="eastAsia"/>
          <w:noProof/>
        </w:rPr>
        <w:t xml:space="preserve"> </w:t>
      </w:r>
      <w:r w:rsidRPr="00574A43">
        <w:rPr>
          <w:rFonts w:cs="Times New Roman" w:hint="eastAsia"/>
          <w:noProof/>
        </w:rPr>
        <w:t>名詞解釋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_Toc177911341 \h </w:instrText>
      </w:r>
      <w:r>
        <w:rPr>
          <w:noProof/>
        </w:rPr>
      </w:r>
      <w:r>
        <w:rPr>
          <w:noProof/>
        </w:rPr>
        <w:fldChar w:fldCharType="separate"/>
      </w:r>
      <w:r w:rsidR="00F40C59">
        <w:rPr>
          <w:noProof/>
        </w:rPr>
        <w:t>1</w:t>
      </w:r>
      <w:r>
        <w:rPr>
          <w:noProof/>
        </w:rPr>
        <w:fldChar w:fldCharType="end"/>
      </w:r>
    </w:p>
    <w:p w14:paraId="6CFCB2D9" w14:textId="48C31CEA" w:rsidR="00253CED" w:rsidRDefault="00253CED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574A43">
        <w:rPr>
          <w:rFonts w:cs="Times New Roman" w:hint="eastAsia"/>
          <w:noProof/>
        </w:rPr>
        <w:t>四、</w:t>
      </w:r>
      <w:r w:rsidRPr="00574A43">
        <w:rPr>
          <w:rFonts w:cs="Times New Roman" w:hint="eastAsia"/>
          <w:noProof/>
        </w:rPr>
        <w:t xml:space="preserve"> </w:t>
      </w:r>
      <w:r w:rsidRPr="00574A43">
        <w:rPr>
          <w:rFonts w:cs="Times New Roman" w:hint="eastAsia"/>
          <w:noProof/>
        </w:rPr>
        <w:t>作業程序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_Toc177911342 \h </w:instrText>
      </w:r>
      <w:r>
        <w:rPr>
          <w:noProof/>
        </w:rPr>
      </w:r>
      <w:r>
        <w:rPr>
          <w:noProof/>
        </w:rPr>
        <w:fldChar w:fldCharType="separate"/>
      </w:r>
      <w:r w:rsidR="00F40C59">
        <w:rPr>
          <w:noProof/>
        </w:rPr>
        <w:t>2</w:t>
      </w:r>
      <w:r>
        <w:rPr>
          <w:noProof/>
        </w:rPr>
        <w:fldChar w:fldCharType="end"/>
      </w:r>
    </w:p>
    <w:p w14:paraId="356631E2" w14:textId="2B75DA41" w:rsidR="00253CED" w:rsidRDefault="00253CED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574A43">
        <w:rPr>
          <w:rFonts w:cs="Times New Roman" w:hint="eastAsia"/>
          <w:noProof/>
        </w:rPr>
        <w:t>五、</w:t>
      </w:r>
      <w:r w:rsidRPr="00574A43">
        <w:rPr>
          <w:rFonts w:cs="Times New Roman" w:hint="eastAsia"/>
          <w:noProof/>
        </w:rPr>
        <w:t xml:space="preserve"> </w:t>
      </w:r>
      <w:r w:rsidRPr="00574A43">
        <w:rPr>
          <w:rFonts w:cs="Times New Roman" w:hint="eastAsia"/>
          <w:noProof/>
        </w:rPr>
        <w:t>作業內容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_Toc177911343 \h </w:instrText>
      </w:r>
      <w:r>
        <w:rPr>
          <w:noProof/>
        </w:rPr>
      </w:r>
      <w:r>
        <w:rPr>
          <w:noProof/>
        </w:rPr>
        <w:fldChar w:fldCharType="separate"/>
      </w:r>
      <w:r w:rsidR="00F40C59">
        <w:rPr>
          <w:noProof/>
        </w:rPr>
        <w:t>2</w:t>
      </w:r>
      <w:r>
        <w:rPr>
          <w:noProof/>
        </w:rPr>
        <w:fldChar w:fldCharType="end"/>
      </w:r>
    </w:p>
    <w:p w14:paraId="2C94791A" w14:textId="0F82DD64" w:rsidR="00253CED" w:rsidRDefault="00253CED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574A43">
        <w:rPr>
          <w:rFonts w:cs="Times New Roman"/>
          <w:noProof/>
        </w:rPr>
        <w:t>5.1</w:t>
      </w:r>
      <w:r w:rsidRPr="00574A43">
        <w:rPr>
          <w:rFonts w:cs="Times New Roman" w:hint="eastAsia"/>
          <w:noProof/>
        </w:rPr>
        <w:t xml:space="preserve"> </w:t>
      </w:r>
      <w:r w:rsidRPr="00574A43">
        <w:rPr>
          <w:rFonts w:cs="Times New Roman" w:hint="eastAsia"/>
          <w:noProof/>
        </w:rPr>
        <w:t>風險識別與案例分析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_Toc177911344 \h </w:instrText>
      </w:r>
      <w:r>
        <w:rPr>
          <w:noProof/>
        </w:rPr>
      </w:r>
      <w:r>
        <w:rPr>
          <w:noProof/>
        </w:rPr>
        <w:fldChar w:fldCharType="separate"/>
      </w:r>
      <w:r w:rsidR="00F40C59">
        <w:rPr>
          <w:noProof/>
        </w:rPr>
        <w:t>2</w:t>
      </w:r>
      <w:r>
        <w:rPr>
          <w:noProof/>
        </w:rPr>
        <w:fldChar w:fldCharType="end"/>
      </w:r>
    </w:p>
    <w:p w14:paraId="56F6B7A8" w14:textId="3D61F0EA" w:rsidR="00253CED" w:rsidRDefault="00253CED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574A43">
        <w:rPr>
          <w:rFonts w:cs="Times New Roman"/>
          <w:noProof/>
          <w:kern w:val="0"/>
        </w:rPr>
        <w:t>5.2</w:t>
      </w:r>
      <w:r w:rsidRPr="00574A43">
        <w:rPr>
          <w:rFonts w:cs="Times New Roman" w:hint="eastAsia"/>
          <w:noProof/>
          <w:kern w:val="0"/>
        </w:rPr>
        <w:t xml:space="preserve"> </w:t>
      </w:r>
      <w:r w:rsidRPr="00574A43">
        <w:rPr>
          <w:rFonts w:cs="Times New Roman" w:hint="eastAsia"/>
          <w:noProof/>
          <w:kern w:val="0"/>
        </w:rPr>
        <w:t>安全注意事項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_Toc177911345 \h </w:instrText>
      </w:r>
      <w:r>
        <w:rPr>
          <w:noProof/>
        </w:rPr>
      </w:r>
      <w:r>
        <w:rPr>
          <w:noProof/>
        </w:rPr>
        <w:fldChar w:fldCharType="separate"/>
      </w:r>
      <w:r w:rsidR="00F40C59">
        <w:rPr>
          <w:noProof/>
        </w:rPr>
        <w:t>2</w:t>
      </w:r>
      <w:r>
        <w:rPr>
          <w:noProof/>
        </w:rPr>
        <w:fldChar w:fldCharType="end"/>
      </w:r>
    </w:p>
    <w:p w14:paraId="51F0805F" w14:textId="283BAA72" w:rsidR="00253CED" w:rsidRDefault="00253CED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574A43">
        <w:rPr>
          <w:rFonts w:cs="Times New Roman"/>
          <w:noProof/>
        </w:rPr>
        <w:t>5.3</w:t>
      </w:r>
      <w:r w:rsidRPr="00574A43">
        <w:rPr>
          <w:rFonts w:cs="Times New Roman" w:hint="eastAsia"/>
          <w:noProof/>
        </w:rPr>
        <w:t xml:space="preserve"> </w:t>
      </w:r>
      <w:r w:rsidRPr="00574A43">
        <w:rPr>
          <w:rFonts w:cs="Times New Roman" w:hint="eastAsia"/>
          <w:noProof/>
        </w:rPr>
        <w:t>應變計畫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_Toc177911346 \h </w:instrText>
      </w:r>
      <w:r>
        <w:rPr>
          <w:noProof/>
        </w:rPr>
      </w:r>
      <w:r>
        <w:rPr>
          <w:noProof/>
        </w:rPr>
        <w:fldChar w:fldCharType="separate"/>
      </w:r>
      <w:r w:rsidR="00F40C59">
        <w:rPr>
          <w:noProof/>
        </w:rPr>
        <w:t>2</w:t>
      </w:r>
      <w:r>
        <w:rPr>
          <w:noProof/>
        </w:rPr>
        <w:fldChar w:fldCharType="end"/>
      </w:r>
    </w:p>
    <w:p w14:paraId="12799C46" w14:textId="5D8076AB" w:rsidR="00253CED" w:rsidRDefault="00253CED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574A43">
        <w:rPr>
          <w:rFonts w:cs="Times New Roman" w:hint="eastAsia"/>
          <w:noProof/>
        </w:rPr>
        <w:t>六、</w:t>
      </w:r>
      <w:r w:rsidRPr="00574A43">
        <w:rPr>
          <w:rFonts w:cs="Times New Roman" w:hint="eastAsia"/>
          <w:noProof/>
        </w:rPr>
        <w:t xml:space="preserve"> </w:t>
      </w:r>
      <w:r w:rsidRPr="00574A43">
        <w:rPr>
          <w:rFonts w:cs="Times New Roman" w:hint="eastAsia"/>
          <w:noProof/>
        </w:rPr>
        <w:t>使用表單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_Toc177911347 \h </w:instrText>
      </w:r>
      <w:r>
        <w:rPr>
          <w:noProof/>
        </w:rPr>
      </w:r>
      <w:r>
        <w:rPr>
          <w:noProof/>
        </w:rPr>
        <w:fldChar w:fldCharType="separate"/>
      </w:r>
      <w:r w:rsidR="00F40C59">
        <w:rPr>
          <w:noProof/>
        </w:rPr>
        <w:t>3</w:t>
      </w:r>
      <w:r>
        <w:rPr>
          <w:noProof/>
        </w:rPr>
        <w:fldChar w:fldCharType="end"/>
      </w:r>
    </w:p>
    <w:p w14:paraId="33306CB3" w14:textId="5E6CE226" w:rsidR="00B21139" w:rsidRPr="00CA49F1" w:rsidRDefault="005E3BEB" w:rsidP="001A69F4">
      <w:pPr>
        <w:pStyle w:val="22"/>
        <w:tabs>
          <w:tab w:val="right" w:leader="dot" w:pos="9736"/>
        </w:tabs>
        <w:rPr>
          <w:rFonts w:cs="Times New Roman"/>
        </w:rPr>
      </w:pPr>
      <w:r w:rsidRPr="00CA49F1">
        <w:rPr>
          <w:rFonts w:cs="Times New Roman"/>
        </w:rPr>
        <w:fldChar w:fldCharType="end"/>
      </w:r>
    </w:p>
    <w:p w14:paraId="5A400A66" w14:textId="77777777" w:rsidR="00044380" w:rsidRPr="00CA49F1" w:rsidRDefault="00044380">
      <w:pPr>
        <w:widowControl/>
        <w:rPr>
          <w:rFonts w:cs="Times New Roman"/>
        </w:rPr>
        <w:sectPr w:rsidR="00044380" w:rsidRPr="00CA49F1" w:rsidSect="00A4675F">
          <w:footerReference w:type="default" r:id="rId11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4B2AEFF0" w14:textId="34652E91" w:rsidR="00044380" w:rsidRPr="00CA49F1" w:rsidRDefault="00044380" w:rsidP="00B20487">
      <w:pPr>
        <w:pStyle w:val="1"/>
        <w:rPr>
          <w:rFonts w:cs="Times New Roman"/>
        </w:rPr>
      </w:pPr>
      <w:bookmarkStart w:id="0" w:name="_Toc177911339"/>
      <w:r w:rsidRPr="00CA49F1">
        <w:rPr>
          <w:rFonts w:cs="Times New Roman"/>
        </w:rPr>
        <w:lastRenderedPageBreak/>
        <w:t>目的</w:t>
      </w:r>
      <w:bookmarkEnd w:id="0"/>
    </w:p>
    <w:p w14:paraId="22698CD6" w14:textId="4DC27EFA" w:rsidR="00044380" w:rsidRPr="00CA49F1" w:rsidRDefault="001118ED" w:rsidP="00044380">
      <w:pPr>
        <w:widowControl/>
        <w:rPr>
          <w:rFonts w:cs="Times New Roman"/>
        </w:rPr>
      </w:pPr>
      <w:r w:rsidRPr="00CA49F1">
        <w:rPr>
          <w:rFonts w:cs="Times New Roman"/>
          <w:kern w:val="0"/>
        </w:rPr>
        <w:t>瞭解使用空氣呼吸器</w:t>
      </w:r>
      <w:proofErr w:type="gramStart"/>
      <w:r w:rsidR="00253CED" w:rsidRPr="00CA49F1">
        <w:rPr>
          <w:rFonts w:cs="Times New Roman"/>
        </w:rPr>
        <w:t>（</w:t>
      </w:r>
      <w:proofErr w:type="spellStart"/>
      <w:proofErr w:type="gramEnd"/>
      <w:r w:rsidRPr="00CA49F1">
        <w:rPr>
          <w:rFonts w:cs="Times New Roman"/>
          <w:kern w:val="0"/>
        </w:rPr>
        <w:t>Self</w:t>
      </w:r>
      <w:r w:rsidR="00253CED">
        <w:rPr>
          <w:rFonts w:cs="Times New Roman" w:hint="eastAsia"/>
          <w:kern w:val="0"/>
        </w:rPr>
        <w:t xml:space="preserve"> </w:t>
      </w:r>
      <w:r w:rsidRPr="00CA49F1">
        <w:rPr>
          <w:rFonts w:cs="Times New Roman"/>
          <w:kern w:val="0"/>
        </w:rPr>
        <w:t>Contained</w:t>
      </w:r>
      <w:proofErr w:type="spellEnd"/>
      <w:r w:rsidRPr="00CA49F1">
        <w:rPr>
          <w:rFonts w:cs="Times New Roman"/>
          <w:kern w:val="0"/>
        </w:rPr>
        <w:t xml:space="preserve"> Breathing Apparatus, SCBA</w:t>
      </w:r>
      <w:r w:rsidRPr="00CA49F1">
        <w:rPr>
          <w:rFonts w:cs="Times New Roman"/>
          <w:kern w:val="0"/>
        </w:rPr>
        <w:t>；以下簡稱</w:t>
      </w:r>
      <w:r w:rsidRPr="00CA49F1">
        <w:rPr>
          <w:rFonts w:cs="Times New Roman"/>
          <w:kern w:val="0"/>
        </w:rPr>
        <w:t>SCBA</w:t>
      </w:r>
      <w:proofErr w:type="gramStart"/>
      <w:r w:rsidRPr="00CA49F1">
        <w:rPr>
          <w:rFonts w:cs="Times New Roman"/>
          <w:kern w:val="0"/>
        </w:rPr>
        <w:t>）</w:t>
      </w:r>
      <w:proofErr w:type="gramEnd"/>
      <w:r w:rsidRPr="00CA49F1">
        <w:rPr>
          <w:rFonts w:cs="Times New Roman"/>
          <w:kern w:val="0"/>
        </w:rPr>
        <w:t>操作之安全概念，在災害搶救使用時應注意之安全事項，以期達到落實平時訓練、保養及管理，以避免消防人員因未能正確使用而造成傷亡</w:t>
      </w:r>
      <w:r w:rsidR="006B7B18" w:rsidRPr="00CA49F1">
        <w:rPr>
          <w:rFonts w:cs="Times New Roman"/>
          <w:kern w:val="0"/>
        </w:rPr>
        <w:t>。</w:t>
      </w:r>
    </w:p>
    <w:p w14:paraId="11904347" w14:textId="77777777" w:rsidR="00F24BAB" w:rsidRPr="00CA49F1" w:rsidRDefault="00F24BAB" w:rsidP="00253CED">
      <w:pPr>
        <w:widowControl/>
        <w:rPr>
          <w:rFonts w:cs="Times New Roman"/>
        </w:rPr>
      </w:pPr>
    </w:p>
    <w:p w14:paraId="118EF54C" w14:textId="54CB997A" w:rsidR="00044380" w:rsidRPr="00CA49F1" w:rsidRDefault="00044380" w:rsidP="00B21139">
      <w:pPr>
        <w:pStyle w:val="1"/>
        <w:rPr>
          <w:rFonts w:cs="Times New Roman"/>
        </w:rPr>
      </w:pPr>
      <w:bookmarkStart w:id="1" w:name="_Toc177911340"/>
      <w:r w:rsidRPr="00CA49F1">
        <w:rPr>
          <w:rFonts w:cs="Times New Roman"/>
        </w:rPr>
        <w:t>範圍</w:t>
      </w:r>
      <w:bookmarkEnd w:id="1"/>
    </w:p>
    <w:p w14:paraId="070AD96A" w14:textId="4BB01D07" w:rsidR="00044380" w:rsidRPr="00CA49F1" w:rsidRDefault="00BD2FE4" w:rsidP="00044380">
      <w:pPr>
        <w:widowControl/>
        <w:rPr>
          <w:rFonts w:cs="Times New Roman"/>
        </w:rPr>
      </w:pPr>
      <w:r w:rsidRPr="00CA49F1">
        <w:rPr>
          <w:rFonts w:cs="Times New Roman"/>
        </w:rPr>
        <w:t>所有搶救行動，</w:t>
      </w:r>
      <w:proofErr w:type="gramStart"/>
      <w:r w:rsidRPr="00CA49F1">
        <w:rPr>
          <w:rFonts w:cs="Times New Roman"/>
        </w:rPr>
        <w:t>應衡酌</w:t>
      </w:r>
      <w:proofErr w:type="gramEnd"/>
      <w:r w:rsidRPr="00CA49F1">
        <w:rPr>
          <w:rFonts w:cs="Times New Roman"/>
        </w:rPr>
        <w:t>搶救目的與救災風險後，採取適當之搶救作為；如確認無人命需救援、疏散或受災民眾已無生還可能，得不執行危險性救災行動</w:t>
      </w:r>
      <w:r w:rsidR="00EB6B04" w:rsidRPr="00CA49F1">
        <w:rPr>
          <w:rFonts w:cs="Times New Roman"/>
        </w:rPr>
        <w:t>。</w:t>
      </w:r>
    </w:p>
    <w:p w14:paraId="363D6693" w14:textId="77777777" w:rsidR="00797FDE" w:rsidRPr="00CA49F1" w:rsidRDefault="00797FDE" w:rsidP="00253CED">
      <w:pPr>
        <w:widowControl/>
        <w:rPr>
          <w:rFonts w:cs="Times New Roman"/>
        </w:rPr>
      </w:pPr>
    </w:p>
    <w:p w14:paraId="16833BC7" w14:textId="313B1405" w:rsidR="008251E2" w:rsidRPr="00CA49F1" w:rsidRDefault="00044380" w:rsidP="008251E2">
      <w:pPr>
        <w:pStyle w:val="1"/>
        <w:rPr>
          <w:rFonts w:cs="Times New Roman"/>
        </w:rPr>
      </w:pPr>
      <w:bookmarkStart w:id="2" w:name="_Toc177911341"/>
      <w:r w:rsidRPr="00CA49F1">
        <w:rPr>
          <w:rFonts w:cs="Times New Roman"/>
        </w:rPr>
        <w:t>名詞解釋</w:t>
      </w:r>
      <w:bookmarkEnd w:id="2"/>
    </w:p>
    <w:p w14:paraId="55F1E661" w14:textId="778F2021" w:rsidR="003B2CAB" w:rsidRPr="00CA49F1" w:rsidRDefault="001118ED" w:rsidP="00253CED">
      <w:pPr>
        <w:pStyle w:val="a8"/>
        <w:numPr>
          <w:ilvl w:val="0"/>
          <w:numId w:val="31"/>
        </w:numPr>
        <w:ind w:leftChars="0"/>
        <w:rPr>
          <w:rFonts w:cs="Times New Roman"/>
        </w:rPr>
      </w:pPr>
      <w:r w:rsidRPr="00CA49F1">
        <w:rPr>
          <w:rFonts w:cs="Times New Roman"/>
          <w:kern w:val="0"/>
        </w:rPr>
        <w:t>空氣</w:t>
      </w:r>
      <w:r w:rsidRPr="00253CED">
        <w:t>呼吸器</w:t>
      </w:r>
    </w:p>
    <w:p w14:paraId="2017698A" w14:textId="61C3C2A5" w:rsidR="00C96A86" w:rsidRPr="00CA49F1" w:rsidRDefault="001118ED" w:rsidP="00253CED">
      <w:pPr>
        <w:pStyle w:val="a8"/>
        <w:ind w:leftChars="0" w:left="530"/>
        <w:rPr>
          <w:rFonts w:cs="Times New Roman"/>
        </w:rPr>
      </w:pPr>
      <w:r w:rsidRPr="00CA49F1">
        <w:rPr>
          <w:rFonts w:cs="Times New Roman"/>
          <w:kern w:val="0"/>
        </w:rPr>
        <w:t>是</w:t>
      </w:r>
      <w:r w:rsidRPr="00CA49F1">
        <w:rPr>
          <w:rFonts w:cs="Times New Roman"/>
          <w:color w:val="000000" w:themeColor="text1"/>
          <w:kern w:val="0"/>
        </w:rPr>
        <w:t>一種自給開放式</w:t>
      </w:r>
      <w:r w:rsidRPr="00CA49F1">
        <w:rPr>
          <w:rFonts w:cs="Times New Roman"/>
          <w:kern w:val="0"/>
        </w:rPr>
        <w:t>空呼吸器，空氣呼吸器廣泛套用於消防、化工、船舶、石油、冶煉、倉庫、試驗室、礦山等部門，供消防員或搶險救護人員在濃煙、毒氣、蒸汽或缺氧等各種環境下安全有效地進行滅火，搶險救災和救護工作</w:t>
      </w:r>
      <w:r w:rsidR="0059519B" w:rsidRPr="00CA49F1">
        <w:rPr>
          <w:rFonts w:cs="Times New Roman"/>
        </w:rPr>
        <w:t>。</w:t>
      </w:r>
    </w:p>
    <w:p w14:paraId="7727AE99" w14:textId="4A345902" w:rsidR="00547938" w:rsidRPr="00CA49F1" w:rsidRDefault="00547938" w:rsidP="00253CED">
      <w:pPr>
        <w:pStyle w:val="a8"/>
        <w:numPr>
          <w:ilvl w:val="0"/>
          <w:numId w:val="31"/>
        </w:numPr>
        <w:ind w:leftChars="0"/>
        <w:rPr>
          <w:rFonts w:cs="Times New Roman"/>
        </w:rPr>
      </w:pPr>
      <w:r w:rsidRPr="00CA49F1">
        <w:rPr>
          <w:rFonts w:cs="Times New Roman"/>
        </w:rPr>
        <w:t>空氣</w:t>
      </w:r>
      <w:r w:rsidRPr="00253CED">
        <w:rPr>
          <w:rFonts w:cs="Times New Roman"/>
          <w:kern w:val="0"/>
        </w:rPr>
        <w:t>呼吸器</w:t>
      </w:r>
      <w:r w:rsidRPr="00CA49F1">
        <w:rPr>
          <w:rFonts w:cs="Times New Roman"/>
        </w:rPr>
        <w:t>災害特性</w:t>
      </w:r>
    </w:p>
    <w:p w14:paraId="4C2D7860" w14:textId="48622702" w:rsidR="0059519B" w:rsidRPr="00CA49F1" w:rsidRDefault="00547938" w:rsidP="00253CED">
      <w:pPr>
        <w:pStyle w:val="a8"/>
        <w:ind w:leftChars="0" w:left="530"/>
        <w:rPr>
          <w:rFonts w:cs="Times New Roman"/>
        </w:rPr>
      </w:pPr>
      <w:r w:rsidRPr="00CA49F1">
        <w:rPr>
          <w:rFonts w:cs="Times New Roman"/>
        </w:rPr>
        <w:t>當消防人員執行各項</w:t>
      </w:r>
      <w:r w:rsidRPr="00253CED">
        <w:rPr>
          <w:rFonts w:cs="Times New Roman"/>
          <w:kern w:val="0"/>
        </w:rPr>
        <w:t>災害</w:t>
      </w:r>
      <w:r w:rsidRPr="00CA49F1">
        <w:rPr>
          <w:rFonts w:cs="Times New Roman"/>
        </w:rPr>
        <w:t>搶救時，包括建築物室內（外）滅火、密閉空間救援及危險物質處置等災害，如未正確使用</w:t>
      </w:r>
      <w:r w:rsidRPr="00CA49F1">
        <w:rPr>
          <w:rFonts w:cs="Times New Roman"/>
        </w:rPr>
        <w:t>SCBA</w:t>
      </w:r>
      <w:r w:rsidRPr="00CA49F1">
        <w:rPr>
          <w:rFonts w:cs="Times New Roman"/>
        </w:rPr>
        <w:t>而暴露在有毒氣體環境或高溫和大量濃煙瀰漫的場所，呼吸系統極易受到傷害，甚至可能造成個人生命危害。因此，在不可能預知的災害搶救過程，只要對生命與健康具有立即危害，都應穿著個人防護裝備</w:t>
      </w:r>
      <w:proofErr w:type="gramStart"/>
      <w:r w:rsidRPr="00CA49F1">
        <w:rPr>
          <w:rFonts w:cs="Times New Roman"/>
        </w:rPr>
        <w:t>（</w:t>
      </w:r>
      <w:proofErr w:type="gramEnd"/>
      <w:r w:rsidRPr="00CA49F1">
        <w:rPr>
          <w:rFonts w:cs="Times New Roman"/>
        </w:rPr>
        <w:t>Personal Protective Equipment, PPE</w:t>
      </w:r>
      <w:r w:rsidRPr="00CA49F1">
        <w:rPr>
          <w:rFonts w:cs="Times New Roman"/>
        </w:rPr>
        <w:t>；以下簡稱</w:t>
      </w:r>
      <w:r w:rsidRPr="00CA49F1">
        <w:rPr>
          <w:rFonts w:cs="Times New Roman"/>
        </w:rPr>
        <w:t>PPE</w:t>
      </w:r>
      <w:proofErr w:type="gramStart"/>
      <w:r w:rsidRPr="00CA49F1">
        <w:rPr>
          <w:rFonts w:cs="Times New Roman"/>
        </w:rPr>
        <w:t>）</w:t>
      </w:r>
      <w:proofErr w:type="gramEnd"/>
      <w:r w:rsidRPr="00CA49F1">
        <w:rPr>
          <w:rFonts w:cs="Times New Roman"/>
        </w:rPr>
        <w:t>配合使用</w:t>
      </w:r>
      <w:r w:rsidRPr="00CA49F1">
        <w:rPr>
          <w:rFonts w:cs="Times New Roman"/>
        </w:rPr>
        <w:t>SCBA</w:t>
      </w:r>
      <w:r w:rsidRPr="00CA49F1">
        <w:rPr>
          <w:rFonts w:cs="Times New Roman"/>
        </w:rPr>
        <w:t>。</w:t>
      </w:r>
    </w:p>
    <w:p w14:paraId="4DC62624" w14:textId="42E39C52" w:rsidR="00044380" w:rsidRPr="00CA49F1" w:rsidRDefault="00044380" w:rsidP="00B21139">
      <w:pPr>
        <w:pStyle w:val="1"/>
        <w:rPr>
          <w:rFonts w:cs="Times New Roman"/>
        </w:rPr>
      </w:pPr>
      <w:bookmarkStart w:id="3" w:name="_Toc177911342"/>
      <w:r w:rsidRPr="00CA49F1">
        <w:rPr>
          <w:rFonts w:cs="Times New Roman"/>
        </w:rPr>
        <w:lastRenderedPageBreak/>
        <w:t>作業程序</w:t>
      </w:r>
      <w:bookmarkEnd w:id="3"/>
    </w:p>
    <w:p w14:paraId="4AC02D43" w14:textId="7F22F966" w:rsidR="00044380" w:rsidRPr="00CA49F1" w:rsidRDefault="00B16EBB" w:rsidP="00044380">
      <w:pPr>
        <w:widowControl/>
        <w:rPr>
          <w:rFonts w:cs="Times New Roman"/>
          <w:color w:val="FF0000"/>
        </w:rPr>
      </w:pPr>
      <w:r w:rsidRPr="00CA49F1">
        <w:rPr>
          <w:rFonts w:cs="Times New Roman"/>
          <w:noProof/>
          <w:color w:val="FF0000"/>
        </w:rPr>
        <mc:AlternateContent>
          <mc:Choice Requires="wpc">
            <w:drawing>
              <wp:inline distT="0" distB="0" distL="0" distR="0" wp14:anchorId="7BC6B4F6" wp14:editId="3AF22AA4">
                <wp:extent cx="6188710" cy="3786505"/>
                <wp:effectExtent l="0" t="0" r="2540" b="23495"/>
                <wp:docPr id="1" name="畫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流程圖: 結束點 2"/>
                        <wps:cNvSpPr/>
                        <wps:spPr>
                          <a:xfrm>
                            <a:off x="1837048" y="36003"/>
                            <a:ext cx="252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1DFA0A" w14:textId="482D8737" w:rsidR="00B16EBB" w:rsidRDefault="00B16EBB" w:rsidP="00B16EBB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確保使用空氣呼吸器安全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837321" y="706794"/>
                            <a:ext cx="252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C5641C2" w14:textId="77777777" w:rsidR="00B16EBB" w:rsidRDefault="00B16EBB" w:rsidP="00B16EBB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分析歷史事故案例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1837049" y="2048875"/>
                            <a:ext cx="252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44F53E" w14:textId="77777777" w:rsidR="00B16EBB" w:rsidRPr="005F0A5B" w:rsidRDefault="00B16EBB" w:rsidP="00B16EBB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制定應變計畫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1837049" y="1377952"/>
                            <a:ext cx="252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3E87BF9" w14:textId="0B277B54" w:rsidR="00B16EBB" w:rsidRPr="005F0A5B" w:rsidRDefault="00B16EBB" w:rsidP="00B16EBB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建立使用空氣呼吸器安全注意事項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1837049" y="2719829"/>
                            <a:ext cx="252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84C85A1" w14:textId="77777777" w:rsidR="00B16EBB" w:rsidRPr="00FE71A6" w:rsidRDefault="00B16EBB" w:rsidP="00B16EBB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安全教育訓練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流程圖: 結束點 12"/>
                        <wps:cNvSpPr/>
                        <wps:spPr>
                          <a:xfrm>
                            <a:off x="1837503" y="3390505"/>
                            <a:ext cx="252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CE1E120" w14:textId="77777777" w:rsidR="00B16EBB" w:rsidRDefault="00B16EBB" w:rsidP="00B16EBB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值勤待命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直線單箭頭接點 13"/>
                        <wps:cNvCnPr/>
                        <wps:spPr>
                          <a:xfrm>
                            <a:off x="3097218" y="432003"/>
                            <a:ext cx="273" cy="27479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單箭頭接點 14"/>
                        <wps:cNvCnPr/>
                        <wps:spPr>
                          <a:xfrm flipH="1">
                            <a:off x="3097219" y="1102794"/>
                            <a:ext cx="272" cy="2751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單箭頭接點 15"/>
                        <wps:cNvCnPr/>
                        <wps:spPr>
                          <a:xfrm>
                            <a:off x="3097854" y="1773952"/>
                            <a:ext cx="0" cy="27492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單箭頭接點 16"/>
                        <wps:cNvCnPr/>
                        <wps:spPr>
                          <a:xfrm>
                            <a:off x="3097854" y="2444875"/>
                            <a:ext cx="0" cy="2749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單箭頭接點 18"/>
                        <wps:cNvCnPr/>
                        <wps:spPr>
                          <a:xfrm>
                            <a:off x="3097219" y="3115829"/>
                            <a:ext cx="454" cy="2750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BC6B4F6" id="畫布 1" o:spid="_x0000_s1026" editas="canvas" style="width:487.3pt;height:298.15pt;mso-position-horizontal-relative:char;mso-position-vertical-relative:line" coordsize="61887,37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887;height:37865;visibility:visible;mso-wrap-style:square" filled="t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" o:spid="_x0000_s1028" type="#_x0000_t116" style="position:absolute;left:18370;top:360;width:252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" fillcolor="white [3201]" strokecolor="black [3200]" strokeweight="1pt">
                  <v:textbox>
                    <w:txbxContent>
                      <w:p w14:paraId="3E1DFA0A" w14:textId="482D8737" w:rsidR="00B16EBB" w:rsidRDefault="00B16EBB" w:rsidP="00B16EBB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確保使用空氣呼吸器安全</w:t>
                        </w:r>
                      </w:p>
                    </w:txbxContent>
                  </v:textbox>
                </v:shape>
                <v:rect id="矩形 4" o:spid="_x0000_s1029" style="position:absolute;left:18373;top:7067;width:252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<v:textbox>
                    <w:txbxContent>
                      <w:p w14:paraId="7C5641C2" w14:textId="77777777" w:rsidR="00B16EBB" w:rsidRDefault="00B16EBB" w:rsidP="00B16EBB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分析歷史事故案例</w:t>
                        </w:r>
                      </w:p>
                    </w:txbxContent>
                  </v:textbox>
                </v:rect>
                <v:rect id="矩形 5" o:spid="_x0000_s1030" style="position:absolute;left:18370;top:20488;width:252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14:paraId="0244F53E" w14:textId="77777777" w:rsidR="00B16EBB" w:rsidRPr="005F0A5B" w:rsidRDefault="00B16EBB" w:rsidP="00B16EBB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制定應變計畫</w:t>
                        </w:r>
                      </w:p>
                    </w:txbxContent>
                  </v:textbox>
                </v:rect>
                <v:rect id="矩形 8" o:spid="_x0000_s1031" style="position:absolute;left:18370;top:13779;width:252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" fillcolor="white [3201]" strokecolor="black [3200]" strokeweight="1pt">
                  <v:textbox>
                    <w:txbxContent>
                      <w:p w14:paraId="33E87BF9" w14:textId="0B277B54" w:rsidR="00B16EBB" w:rsidRPr="005F0A5B" w:rsidRDefault="00B16EBB" w:rsidP="00B16EBB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建立使用空氣呼吸器安全注意事項</w:t>
                        </w:r>
                      </w:p>
                    </w:txbxContent>
                  </v:textbox>
                </v:rect>
                <v:rect id="矩形 11" o:spid="_x0000_s1032" style="position:absolute;left:18370;top:27198;width:252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" fillcolor="white [3201]" strokecolor="black [3200]" strokeweight="1pt">
                  <v:textbox>
                    <w:txbxContent>
                      <w:p w14:paraId="184C85A1" w14:textId="77777777" w:rsidR="00B16EBB" w:rsidRPr="00FE71A6" w:rsidRDefault="00B16EBB" w:rsidP="00B16EBB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安全教育訓練</w:t>
                        </w:r>
                      </w:p>
                    </w:txbxContent>
                  </v:textbox>
                </v:rect>
                <v:shape id="流程圖: 結束點 12" o:spid="_x0000_s1033" type="#_x0000_t116" style="position:absolute;left:18375;top:33905;width:252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" fillcolor="white [3201]" strokecolor="black [3200]" strokeweight="1pt">
                  <v:textbox>
                    <w:txbxContent>
                      <w:p w14:paraId="3CE1E120" w14:textId="77777777" w:rsidR="00B16EBB" w:rsidRDefault="00B16EBB" w:rsidP="00B16EBB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值勤待命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3" o:spid="_x0000_s1034" type="#_x0000_t32" style="position:absolute;left:30972;top:4320;width:2;height:27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" strokecolor="black [3200]" strokeweight=".5pt">
                  <v:stroke endarrow="block" joinstyle="miter"/>
                </v:shape>
                <v:shape id="直線單箭頭接點 14" o:spid="_x0000_s1035" type="#_x0000_t32" style="position:absolute;left:30972;top:11027;width:2;height:275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" strokecolor="black [3200]" strokeweight=".5pt">
                  <v:stroke endarrow="block" joinstyle="miter"/>
                </v:shape>
                <v:shape id="直線單箭頭接點 15" o:spid="_x0000_s1036" type="#_x0000_t32" style="position:absolute;left:30978;top:17739;width:0;height:27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" strokecolor="black [3200]" strokeweight=".5pt">
                  <v:stroke endarrow="block" joinstyle="miter"/>
                </v:shape>
                <v:shape id="直線單箭頭接點 16" o:spid="_x0000_s1037" type="#_x0000_t32" style="position:absolute;left:30978;top:24448;width:0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" strokecolor="black [3200]" strokeweight=".5pt">
                  <v:stroke endarrow="block" joinstyle="miter"/>
                </v:shape>
                <v:shape id="直線單箭頭接點 18" o:spid="_x0000_s1038" type="#_x0000_t32" style="position:absolute;left:30972;top:31158;width:4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23172AEE" w14:textId="77777777" w:rsidR="00DF13A1" w:rsidRPr="00CA49F1" w:rsidRDefault="00DF13A1" w:rsidP="00044380">
      <w:pPr>
        <w:widowControl/>
        <w:ind w:left="480"/>
        <w:rPr>
          <w:rFonts w:cs="Times New Roman"/>
        </w:rPr>
      </w:pPr>
    </w:p>
    <w:p w14:paraId="214BC5CF" w14:textId="218AE6D7" w:rsidR="00044380" w:rsidRPr="00CA49F1" w:rsidRDefault="00044380" w:rsidP="00FB4704">
      <w:pPr>
        <w:pStyle w:val="1"/>
        <w:rPr>
          <w:rFonts w:cs="Times New Roman"/>
        </w:rPr>
      </w:pPr>
      <w:bookmarkStart w:id="4" w:name="_Toc177911343"/>
      <w:r w:rsidRPr="00CA49F1">
        <w:rPr>
          <w:rFonts w:cs="Times New Roman"/>
        </w:rPr>
        <w:t>作業內容</w:t>
      </w:r>
      <w:bookmarkEnd w:id="4"/>
    </w:p>
    <w:p w14:paraId="540D6B0D" w14:textId="6BD25450" w:rsidR="0075566B" w:rsidRPr="00CA49F1" w:rsidRDefault="00547938" w:rsidP="00AE517D">
      <w:pPr>
        <w:pStyle w:val="2"/>
        <w:rPr>
          <w:rFonts w:cs="Times New Roman"/>
        </w:rPr>
      </w:pPr>
      <w:bookmarkStart w:id="5" w:name="_Toc177911344"/>
      <w:r w:rsidRPr="00CA49F1">
        <w:rPr>
          <w:rFonts w:cs="Times New Roman"/>
        </w:rPr>
        <w:t>風險識別與</w:t>
      </w:r>
      <w:r w:rsidR="00253CED">
        <w:rPr>
          <w:rFonts w:cs="Times New Roman" w:hint="eastAsia"/>
        </w:rPr>
        <w:t>案例分析</w:t>
      </w:r>
      <w:bookmarkEnd w:id="5"/>
    </w:p>
    <w:p w14:paraId="6370FB27" w14:textId="6A1C556B" w:rsidR="0059519B" w:rsidRPr="00CA49F1" w:rsidRDefault="001118ED" w:rsidP="00253CED">
      <w:pPr>
        <w:pStyle w:val="a8"/>
        <w:numPr>
          <w:ilvl w:val="0"/>
          <w:numId w:val="32"/>
        </w:numPr>
        <w:ind w:leftChars="0"/>
        <w:rPr>
          <w:rFonts w:cs="Times New Roman"/>
        </w:rPr>
      </w:pPr>
      <w:r w:rsidRPr="00CA49F1">
        <w:rPr>
          <w:rFonts w:cs="Times New Roman"/>
          <w:kern w:val="0"/>
        </w:rPr>
        <w:t>空氣瓶爆炸案例</w:t>
      </w:r>
      <w:r w:rsidR="0059519B" w:rsidRPr="00CA49F1">
        <w:rPr>
          <w:rFonts w:cs="Times New Roman"/>
        </w:rPr>
        <w:t>分析</w:t>
      </w:r>
    </w:p>
    <w:p w14:paraId="546DA803" w14:textId="6BBD97AF" w:rsidR="0059519B" w:rsidRPr="00CA49F1" w:rsidRDefault="0059519B" w:rsidP="00253CED">
      <w:pPr>
        <w:pStyle w:val="a8"/>
        <w:ind w:leftChars="0" w:left="530"/>
        <w:rPr>
          <w:rFonts w:cs="Times New Roman"/>
        </w:rPr>
      </w:pPr>
      <w:r w:rsidRPr="00253CED">
        <w:rPr>
          <w:rFonts w:cs="Times New Roman"/>
          <w:kern w:val="0"/>
        </w:rPr>
        <w:t>說明</w:t>
      </w:r>
      <w:r w:rsidRPr="00CA49F1">
        <w:rPr>
          <w:rFonts w:cs="Times New Roman"/>
        </w:rPr>
        <w:t>發生災害原因，並進行檢討。</w:t>
      </w:r>
    </w:p>
    <w:p w14:paraId="1AB924A7" w14:textId="02AC2B94" w:rsidR="0059519B" w:rsidRPr="00CA49F1" w:rsidRDefault="001118ED" w:rsidP="00253CED">
      <w:pPr>
        <w:pStyle w:val="a8"/>
        <w:numPr>
          <w:ilvl w:val="0"/>
          <w:numId w:val="32"/>
        </w:numPr>
        <w:ind w:leftChars="0"/>
        <w:rPr>
          <w:rFonts w:cs="Times New Roman"/>
        </w:rPr>
      </w:pPr>
      <w:r w:rsidRPr="00CA49F1">
        <w:rPr>
          <w:rFonts w:cs="Times New Roman"/>
          <w:kern w:val="0"/>
        </w:rPr>
        <w:t>空氣瓶空氣耗盡案例</w:t>
      </w:r>
      <w:r w:rsidR="0059519B" w:rsidRPr="00CA49F1">
        <w:rPr>
          <w:rFonts w:cs="Times New Roman"/>
        </w:rPr>
        <w:t>分析</w:t>
      </w:r>
    </w:p>
    <w:p w14:paraId="2A373188" w14:textId="275248A2" w:rsidR="0075566B" w:rsidRPr="00CA49F1" w:rsidRDefault="00EB6B04" w:rsidP="00253CED">
      <w:pPr>
        <w:pStyle w:val="a8"/>
        <w:ind w:leftChars="0" w:left="530"/>
        <w:rPr>
          <w:rFonts w:cs="Times New Roman"/>
        </w:rPr>
      </w:pPr>
      <w:r w:rsidRPr="00CA49F1">
        <w:rPr>
          <w:rFonts w:cs="Times New Roman"/>
        </w:rPr>
        <w:t>說明發生災害原因，並進行檢討</w:t>
      </w:r>
      <w:r w:rsidR="0075566B" w:rsidRPr="00CA49F1">
        <w:rPr>
          <w:rFonts w:cs="Times New Roman"/>
        </w:rPr>
        <w:t>。</w:t>
      </w:r>
    </w:p>
    <w:p w14:paraId="7496EECD" w14:textId="60D36C56" w:rsidR="00865D41" w:rsidRPr="00CA49F1" w:rsidRDefault="00865D41" w:rsidP="00865D41">
      <w:pPr>
        <w:pStyle w:val="2"/>
        <w:rPr>
          <w:rFonts w:cs="Times New Roman"/>
          <w:kern w:val="0"/>
        </w:rPr>
      </w:pPr>
      <w:bookmarkStart w:id="6" w:name="_Toc177911345"/>
      <w:r w:rsidRPr="00CA49F1">
        <w:rPr>
          <w:rFonts w:cs="Times New Roman"/>
          <w:kern w:val="0"/>
        </w:rPr>
        <w:t>安全注意事項</w:t>
      </w:r>
      <w:bookmarkEnd w:id="6"/>
    </w:p>
    <w:p w14:paraId="29F00BBD" w14:textId="238EE5EE" w:rsidR="00865D41" w:rsidRPr="00CA49F1" w:rsidRDefault="001118ED" w:rsidP="00865D41">
      <w:pPr>
        <w:ind w:left="363"/>
        <w:rPr>
          <w:rFonts w:cs="Times New Roman"/>
        </w:rPr>
      </w:pPr>
      <w:r w:rsidRPr="00CA49F1">
        <w:rPr>
          <w:rFonts w:cs="Times New Roman"/>
          <w:kern w:val="0"/>
        </w:rPr>
        <w:t>專業訓練、計算呼吸量，使用時切勿憋氣、瞭解自身呼吸，勿任意</w:t>
      </w:r>
      <w:proofErr w:type="gramStart"/>
      <w:r w:rsidRPr="00CA49F1">
        <w:rPr>
          <w:rFonts w:cs="Times New Roman"/>
          <w:kern w:val="0"/>
        </w:rPr>
        <w:t>調整殘壓警報</w:t>
      </w:r>
      <w:proofErr w:type="gramEnd"/>
      <w:r w:rsidRPr="00CA49F1">
        <w:rPr>
          <w:rFonts w:cs="Times New Roman"/>
          <w:kern w:val="0"/>
        </w:rPr>
        <w:t>裝置及</w:t>
      </w:r>
      <w:proofErr w:type="gramStart"/>
      <w:r w:rsidRPr="00CA49F1">
        <w:rPr>
          <w:rFonts w:cs="Times New Roman"/>
          <w:kern w:val="0"/>
        </w:rPr>
        <w:t>肺力閥</w:t>
      </w:r>
      <w:proofErr w:type="gramEnd"/>
      <w:r w:rsidRPr="00CA49F1">
        <w:rPr>
          <w:rFonts w:cs="Times New Roman"/>
          <w:kern w:val="0"/>
        </w:rPr>
        <w:t>、檢查各</w:t>
      </w:r>
      <w:proofErr w:type="gramStart"/>
      <w:r w:rsidRPr="00CA49F1">
        <w:rPr>
          <w:rFonts w:cs="Times New Roman"/>
          <w:kern w:val="0"/>
        </w:rPr>
        <w:t>部組件</w:t>
      </w:r>
      <w:proofErr w:type="gramEnd"/>
      <w:r w:rsidRPr="00CA49F1">
        <w:rPr>
          <w:rFonts w:cs="Times New Roman"/>
          <w:kern w:val="0"/>
        </w:rPr>
        <w:t>、測試供氣功能、安全檢視壓力錶、安全管制機制、穩固背負</w:t>
      </w:r>
      <w:r w:rsidRPr="00CA49F1">
        <w:rPr>
          <w:rFonts w:cs="Times New Roman"/>
          <w:kern w:val="0"/>
        </w:rPr>
        <w:t>SCBA</w:t>
      </w:r>
      <w:r w:rsidRPr="00CA49F1">
        <w:rPr>
          <w:rFonts w:cs="Times New Roman"/>
          <w:kern w:val="0"/>
        </w:rPr>
        <w:t>、氣瓶全開、不可單獨行動、小組估算撤出時間、同進同出、決不輕易將面罩及</w:t>
      </w:r>
      <w:proofErr w:type="gramStart"/>
      <w:r w:rsidRPr="00CA49F1">
        <w:rPr>
          <w:rFonts w:cs="Times New Roman"/>
          <w:kern w:val="0"/>
        </w:rPr>
        <w:t>肺力閥</w:t>
      </w:r>
      <w:proofErr w:type="gramEnd"/>
      <w:r w:rsidRPr="00CA49F1">
        <w:rPr>
          <w:rFonts w:cs="Times New Roman"/>
          <w:kern w:val="0"/>
        </w:rPr>
        <w:t>卸下、</w:t>
      </w:r>
      <w:r w:rsidRPr="00CA49F1">
        <w:rPr>
          <w:rFonts w:cs="Times New Roman"/>
          <w:kern w:val="0"/>
        </w:rPr>
        <w:t>SCBA</w:t>
      </w:r>
      <w:r w:rsidRPr="00CA49F1">
        <w:rPr>
          <w:rFonts w:cs="Times New Roman"/>
          <w:kern w:val="0"/>
        </w:rPr>
        <w:t>緊急狀況處置、平時保養注意事項</w:t>
      </w:r>
      <w:r w:rsidR="00865D41" w:rsidRPr="00CA49F1">
        <w:rPr>
          <w:rFonts w:cs="Times New Roman"/>
          <w:kern w:val="0"/>
        </w:rPr>
        <w:t>。</w:t>
      </w:r>
    </w:p>
    <w:p w14:paraId="02AA2F8E" w14:textId="30E97F6E" w:rsidR="0075566B" w:rsidRPr="00CA49F1" w:rsidRDefault="0075566B" w:rsidP="00AE517D">
      <w:pPr>
        <w:pStyle w:val="2"/>
        <w:rPr>
          <w:rFonts w:cs="Times New Roman"/>
        </w:rPr>
      </w:pPr>
      <w:bookmarkStart w:id="7" w:name="_Toc177911346"/>
      <w:r w:rsidRPr="00CA49F1">
        <w:rPr>
          <w:rFonts w:cs="Times New Roman"/>
        </w:rPr>
        <w:t>應變計畫</w:t>
      </w:r>
      <w:bookmarkEnd w:id="7"/>
    </w:p>
    <w:p w14:paraId="7CF26792" w14:textId="77777777" w:rsidR="004703F0" w:rsidRPr="00CA49F1" w:rsidRDefault="004703F0" w:rsidP="00253CED">
      <w:pPr>
        <w:pStyle w:val="a8"/>
        <w:numPr>
          <w:ilvl w:val="0"/>
          <w:numId w:val="33"/>
        </w:numPr>
        <w:ind w:leftChars="0"/>
        <w:rPr>
          <w:rFonts w:cs="Times New Roman"/>
        </w:rPr>
      </w:pPr>
      <w:r w:rsidRPr="00CA49F1">
        <w:rPr>
          <w:rFonts w:cs="Times New Roman"/>
        </w:rPr>
        <w:t>應變</w:t>
      </w:r>
      <w:r w:rsidRPr="00253CED">
        <w:t>計畫</w:t>
      </w:r>
      <w:r w:rsidRPr="00CA49F1">
        <w:rPr>
          <w:rFonts w:cs="Times New Roman"/>
        </w:rPr>
        <w:t>制定</w:t>
      </w:r>
    </w:p>
    <w:p w14:paraId="7A7C5155" w14:textId="44E29071" w:rsidR="004703F0" w:rsidRPr="00CA49F1" w:rsidRDefault="004703F0" w:rsidP="00253CED">
      <w:pPr>
        <w:pStyle w:val="a8"/>
        <w:ind w:leftChars="0" w:left="530"/>
        <w:rPr>
          <w:rFonts w:cs="Times New Roman"/>
        </w:rPr>
      </w:pPr>
      <w:r w:rsidRPr="00CA49F1">
        <w:rPr>
          <w:rFonts w:cs="Times New Roman"/>
        </w:rPr>
        <w:t>針對</w:t>
      </w:r>
      <w:r w:rsidRPr="00253CED">
        <w:rPr>
          <w:rFonts w:cs="Times New Roman"/>
          <w:kern w:val="0"/>
        </w:rPr>
        <w:t>可能</w:t>
      </w:r>
      <w:r w:rsidRPr="00CA49F1">
        <w:rPr>
          <w:rFonts w:cs="Times New Roman"/>
        </w:rPr>
        <w:t>發生的各類安全事故，制定詳細的應急計畫，包括應對步驟、責任分配等</w:t>
      </w:r>
      <w:r w:rsidR="0059519B" w:rsidRPr="00CA49F1">
        <w:rPr>
          <w:rFonts w:cs="Times New Roman"/>
        </w:rPr>
        <w:t>。</w:t>
      </w:r>
    </w:p>
    <w:p w14:paraId="55EF04FF" w14:textId="0E492F7B" w:rsidR="0075566B" w:rsidRPr="00CA49F1" w:rsidRDefault="004703F0" w:rsidP="00253CED">
      <w:pPr>
        <w:pStyle w:val="a8"/>
        <w:numPr>
          <w:ilvl w:val="0"/>
          <w:numId w:val="33"/>
        </w:numPr>
        <w:ind w:leftChars="0"/>
        <w:rPr>
          <w:rFonts w:cs="Times New Roman"/>
        </w:rPr>
      </w:pPr>
      <w:r w:rsidRPr="00CA49F1">
        <w:rPr>
          <w:rFonts w:cs="Times New Roman"/>
        </w:rPr>
        <w:t>事故調查與報告</w:t>
      </w:r>
    </w:p>
    <w:p w14:paraId="4F23C737" w14:textId="4D9F7D22" w:rsidR="009A4EB1" w:rsidRPr="00CA49F1" w:rsidRDefault="0075566B" w:rsidP="00253CED">
      <w:pPr>
        <w:pStyle w:val="a8"/>
        <w:ind w:leftChars="0" w:left="530"/>
        <w:rPr>
          <w:rFonts w:cs="Times New Roman"/>
        </w:rPr>
      </w:pPr>
      <w:r w:rsidRPr="00CA49F1">
        <w:rPr>
          <w:rFonts w:cs="Times New Roman"/>
        </w:rPr>
        <w:t>若在教育訓練時發生安全事故，立即啟動應變機制，並成立事故調查小組，對事故原因進行</w:t>
      </w:r>
      <w:r w:rsidRPr="00253CED">
        <w:rPr>
          <w:rFonts w:cs="Times New Roman"/>
          <w:kern w:val="0"/>
        </w:rPr>
        <w:t>深入</w:t>
      </w:r>
      <w:r w:rsidRPr="00CA49F1">
        <w:rPr>
          <w:rFonts w:cs="Times New Roman"/>
        </w:rPr>
        <w:t>分析，提出改進建議。並於事故處理完成後的</w:t>
      </w:r>
      <w:r w:rsidRPr="00CA49F1">
        <w:rPr>
          <w:rFonts w:cs="Times New Roman"/>
        </w:rPr>
        <w:t>72</w:t>
      </w:r>
      <w:r w:rsidRPr="00CA49F1">
        <w:rPr>
          <w:rFonts w:cs="Times New Roman"/>
        </w:rPr>
        <w:t>小時內提交事故報告，包括事故</w:t>
      </w:r>
      <w:r w:rsidRPr="00CA49F1">
        <w:rPr>
          <w:rFonts w:cs="Times New Roman"/>
        </w:rPr>
        <w:lastRenderedPageBreak/>
        <w:t>經過、原因分析、處理結果及防範措施。</w:t>
      </w:r>
    </w:p>
    <w:p w14:paraId="184AAF16" w14:textId="77777777" w:rsidR="009A4EB1" w:rsidRPr="00CA49F1" w:rsidRDefault="009A4EB1" w:rsidP="00253CED">
      <w:pPr>
        <w:widowControl/>
        <w:rPr>
          <w:rFonts w:cs="Times New Roman"/>
        </w:rPr>
      </w:pPr>
    </w:p>
    <w:p w14:paraId="4344CA56" w14:textId="68825A86" w:rsidR="009A4EB1" w:rsidRPr="00CA49F1" w:rsidRDefault="009A4EB1" w:rsidP="00B21139">
      <w:pPr>
        <w:pStyle w:val="1"/>
        <w:rPr>
          <w:rFonts w:cs="Times New Roman"/>
        </w:rPr>
      </w:pPr>
      <w:bookmarkStart w:id="8" w:name="_Toc177911347"/>
      <w:r w:rsidRPr="00CA49F1">
        <w:rPr>
          <w:rFonts w:cs="Times New Roman"/>
        </w:rPr>
        <w:t>使用表單</w:t>
      </w:r>
      <w:bookmarkEnd w:id="8"/>
    </w:p>
    <w:p w14:paraId="74D5B637" w14:textId="02D2580B" w:rsidR="000374A5" w:rsidRDefault="001B526E" w:rsidP="00253CED">
      <w:pPr>
        <w:pStyle w:val="a8"/>
        <w:numPr>
          <w:ilvl w:val="0"/>
          <w:numId w:val="34"/>
        </w:numPr>
        <w:ind w:leftChars="0"/>
        <w:rPr>
          <w:rFonts w:cs="Times New Roman"/>
        </w:rPr>
      </w:pPr>
      <w:r w:rsidRPr="001B526E">
        <w:rPr>
          <w:rFonts w:cs="Times New Roman" w:hint="eastAsia"/>
        </w:rPr>
        <w:t>使用空氣呼吸器應注意之安全檢查表</w:t>
      </w:r>
    </w:p>
    <w:p w14:paraId="01D29C45" w14:textId="7FA96350" w:rsidR="000267F1" w:rsidRDefault="001B526E" w:rsidP="00253CED">
      <w:pPr>
        <w:pStyle w:val="a8"/>
        <w:numPr>
          <w:ilvl w:val="0"/>
          <w:numId w:val="34"/>
        </w:numPr>
        <w:ind w:leftChars="0"/>
        <w:rPr>
          <w:rFonts w:cs="Times New Roman"/>
        </w:rPr>
      </w:pPr>
      <w:r w:rsidRPr="001B526E">
        <w:rPr>
          <w:rFonts w:cs="Times New Roman" w:hint="eastAsia"/>
        </w:rPr>
        <w:t>勤務前後之空氣呼吸器安全檢查表</w:t>
      </w:r>
    </w:p>
    <w:p w14:paraId="04F1C6E9" w14:textId="3EA5C42B" w:rsidR="000267F1" w:rsidRDefault="001B526E" w:rsidP="00253CED">
      <w:pPr>
        <w:pStyle w:val="a8"/>
        <w:numPr>
          <w:ilvl w:val="0"/>
          <w:numId w:val="34"/>
        </w:numPr>
        <w:ind w:leftChars="0"/>
        <w:rPr>
          <w:rFonts w:cs="Times New Roman"/>
        </w:rPr>
      </w:pPr>
      <w:r w:rsidRPr="001B526E">
        <w:rPr>
          <w:rFonts w:cs="Times New Roman" w:hint="eastAsia"/>
        </w:rPr>
        <w:t>事故案例分析紀錄</w:t>
      </w:r>
    </w:p>
    <w:p w14:paraId="7DFAA239" w14:textId="486F8205" w:rsidR="000267F1" w:rsidRDefault="001B526E" w:rsidP="00253CED">
      <w:pPr>
        <w:pStyle w:val="a8"/>
        <w:numPr>
          <w:ilvl w:val="0"/>
          <w:numId w:val="34"/>
        </w:numPr>
        <w:ind w:leftChars="0"/>
        <w:rPr>
          <w:rFonts w:cs="Times New Roman"/>
        </w:rPr>
      </w:pPr>
      <w:r w:rsidRPr="001B526E">
        <w:rPr>
          <w:rFonts w:cs="Times New Roman" w:hint="eastAsia"/>
        </w:rPr>
        <w:t>異常狀況紀錄表</w:t>
      </w:r>
    </w:p>
    <w:p w14:paraId="3A66BA7B" w14:textId="78DBCEC8" w:rsidR="001B526E" w:rsidRPr="00CA49F1" w:rsidRDefault="001B526E" w:rsidP="00864C4F">
      <w:pPr>
        <w:rPr>
          <w:rFonts w:cs="Times New Roman"/>
        </w:rPr>
      </w:pPr>
    </w:p>
    <w:sectPr w:rsidR="001B526E" w:rsidRPr="00CA49F1" w:rsidSect="00B3303B">
      <w:footerReference w:type="default" r:id="rId12"/>
      <w:pgSz w:w="11906" w:h="16838"/>
      <w:pgMar w:top="1440" w:right="1080" w:bottom="1440" w:left="1080" w:header="680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58AC8E" w14:textId="77777777" w:rsidR="003F50A1" w:rsidRDefault="003F50A1" w:rsidP="00234E57">
      <w:r>
        <w:separator/>
      </w:r>
    </w:p>
  </w:endnote>
  <w:endnote w:type="continuationSeparator" w:id="0">
    <w:p w14:paraId="0D82280D" w14:textId="77777777" w:rsidR="003F50A1" w:rsidRDefault="003F50A1" w:rsidP="0023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2687193"/>
      <w:docPartObj>
        <w:docPartGallery w:val="Page Numbers (Bottom of Page)"/>
        <w:docPartUnique/>
      </w:docPartObj>
    </w:sdtPr>
    <w:sdtContent>
      <w:p w14:paraId="7AECE215" w14:textId="01C686DE" w:rsidR="00295DB6" w:rsidRDefault="00000000">
        <w:pPr>
          <w:pStyle w:val="a5"/>
          <w:jc w:val="center"/>
        </w:pPr>
      </w:p>
    </w:sdtContent>
  </w:sdt>
  <w:p w14:paraId="58DD607C" w14:textId="77777777" w:rsidR="00295DB6" w:rsidRDefault="00295D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A1E3B" w14:textId="4E675FFC" w:rsidR="00295DB6" w:rsidRDefault="00295DB6" w:rsidP="00A4675F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6695075"/>
      <w:docPartObj>
        <w:docPartGallery w:val="Page Numbers (Bottom of Page)"/>
        <w:docPartUnique/>
      </w:docPartObj>
    </w:sdtPr>
    <w:sdtContent>
      <w:p w14:paraId="1D38E0E1" w14:textId="797C0317" w:rsidR="00A4675F" w:rsidRDefault="00A4675F" w:rsidP="00A46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18ED" w:rsidRPr="001118ED">
          <w:rPr>
            <w:noProof/>
            <w:lang w:val="zh-TW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701237"/>
      <w:docPartObj>
        <w:docPartGallery w:val="Page Numbers (Bottom of Page)"/>
        <w:docPartUnique/>
      </w:docPartObj>
    </w:sdtPr>
    <w:sdtContent>
      <w:p w14:paraId="3E72CBE7" w14:textId="716FC8FA" w:rsidR="00295DB6" w:rsidRDefault="00295DB6" w:rsidP="00B330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18ED" w:rsidRPr="001118ED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5F3CC4" w14:textId="77777777" w:rsidR="003F50A1" w:rsidRDefault="003F50A1" w:rsidP="00234E57">
      <w:r>
        <w:separator/>
      </w:r>
    </w:p>
  </w:footnote>
  <w:footnote w:type="continuationSeparator" w:id="0">
    <w:p w14:paraId="7360F188" w14:textId="77777777" w:rsidR="003F50A1" w:rsidRDefault="003F50A1" w:rsidP="00234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Look w:val="04A0" w:firstRow="1" w:lastRow="0" w:firstColumn="1" w:lastColumn="0" w:noHBand="0" w:noVBand="1"/>
    </w:tblPr>
    <w:tblGrid>
      <w:gridCol w:w="6516"/>
      <w:gridCol w:w="3220"/>
    </w:tblGrid>
    <w:tr w:rsidR="00A4675F" w14:paraId="21969DD1" w14:textId="77777777" w:rsidTr="00BC3935">
      <w:tc>
        <w:tcPr>
          <w:tcW w:w="6516" w:type="dxa"/>
          <w:vMerge w:val="restart"/>
          <w:vAlign w:val="center"/>
        </w:tcPr>
        <w:p w14:paraId="248C1DE0" w14:textId="69AB81B9" w:rsidR="00A4675F" w:rsidRDefault="001118ED" w:rsidP="0059519B">
          <w:pPr>
            <w:pStyle w:val="a3"/>
            <w:jc w:val="center"/>
          </w:pPr>
          <w:r w:rsidRPr="001118ED">
            <w:rPr>
              <w:rFonts w:cs="Times New Roman" w:hint="eastAsia"/>
              <w:color w:val="000000" w:themeColor="text1"/>
            </w:rPr>
            <w:t>使用空氣呼吸器</w:t>
          </w:r>
          <w:r w:rsidR="00953AE2" w:rsidRPr="00953AE2">
            <w:rPr>
              <w:rFonts w:cs="Times New Roman" w:hint="eastAsia"/>
              <w:color w:val="000000" w:themeColor="text1"/>
            </w:rPr>
            <w:t>安全</w:t>
          </w:r>
          <w:r w:rsidR="00A4675F" w:rsidRPr="009A7568">
            <w:rPr>
              <w:rFonts w:hint="eastAsia"/>
            </w:rPr>
            <w:t>程序書</w:t>
          </w:r>
        </w:p>
      </w:tc>
      <w:tc>
        <w:tcPr>
          <w:tcW w:w="3220" w:type="dxa"/>
        </w:tcPr>
        <w:p w14:paraId="2E62DBCA" w14:textId="77777777" w:rsidR="00A4675F" w:rsidRDefault="00A4675F" w:rsidP="00A4675F">
          <w:pPr>
            <w:pStyle w:val="a3"/>
          </w:pPr>
          <w:r>
            <w:rPr>
              <w:rFonts w:hint="eastAsia"/>
            </w:rPr>
            <w:t>版　　次：</w:t>
          </w:r>
          <w:r>
            <w:rPr>
              <w:rFonts w:hint="eastAsia"/>
            </w:rPr>
            <w:t>1</w:t>
          </w:r>
          <w:r>
            <w:t>.0</w:t>
          </w:r>
        </w:p>
      </w:tc>
    </w:tr>
    <w:tr w:rsidR="00A4675F" w14:paraId="28ED8E4F" w14:textId="77777777" w:rsidTr="00BC3935">
      <w:tc>
        <w:tcPr>
          <w:tcW w:w="6516" w:type="dxa"/>
          <w:vMerge/>
        </w:tcPr>
        <w:p w14:paraId="2A310EB4" w14:textId="77777777" w:rsidR="00A4675F" w:rsidRDefault="00A4675F" w:rsidP="00A4675F">
          <w:pPr>
            <w:pStyle w:val="a3"/>
          </w:pPr>
        </w:p>
      </w:tc>
      <w:tc>
        <w:tcPr>
          <w:tcW w:w="3220" w:type="dxa"/>
        </w:tcPr>
        <w:p w14:paraId="370DD693" w14:textId="76A83AD4" w:rsidR="00A4675F" w:rsidRDefault="00A4675F" w:rsidP="00A4675F">
          <w:pPr>
            <w:pStyle w:val="a3"/>
          </w:pPr>
          <w:r>
            <w:rPr>
              <w:rFonts w:hint="eastAsia"/>
            </w:rPr>
            <w:t>文件編號：</w:t>
          </w:r>
          <w:r w:rsidR="00253CED" w:rsidRPr="00253CED">
            <w:rPr>
              <w:kern w:val="0"/>
            </w:rPr>
            <w:t>SH-P4-0</w:t>
          </w:r>
          <w:r w:rsidR="00253CED" w:rsidRPr="00253CED">
            <w:rPr>
              <w:rFonts w:hint="eastAsia"/>
              <w:kern w:val="0"/>
            </w:rPr>
            <w:t>31</w:t>
          </w:r>
        </w:p>
      </w:tc>
    </w:tr>
  </w:tbl>
  <w:p w14:paraId="3C793C6C" w14:textId="77777777" w:rsidR="00A4675F" w:rsidRDefault="00A467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065E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7CE1431"/>
    <w:multiLevelType w:val="hybridMultilevel"/>
    <w:tmpl w:val="609845CE"/>
    <w:lvl w:ilvl="0" w:tplc="16BCAC20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90B1EE3"/>
    <w:multiLevelType w:val="hybridMultilevel"/>
    <w:tmpl w:val="46661706"/>
    <w:lvl w:ilvl="0" w:tplc="1D247468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14F35B71"/>
    <w:multiLevelType w:val="multilevel"/>
    <w:tmpl w:val="5F78106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eastAsia="標楷體" w:hAnsi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1D75487A"/>
    <w:multiLevelType w:val="multilevel"/>
    <w:tmpl w:val="F4B09C5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 w15:restartNumberingAfterBreak="0">
    <w:nsid w:val="202E3F4D"/>
    <w:multiLevelType w:val="hybridMultilevel"/>
    <w:tmpl w:val="584002E8"/>
    <w:lvl w:ilvl="0" w:tplc="96D6F928">
      <w:start w:val="1"/>
      <w:numFmt w:val="decimal"/>
      <w:suff w:val="space"/>
      <w:lvlText w:val="5.2.3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116028D"/>
    <w:multiLevelType w:val="multilevel"/>
    <w:tmpl w:val="6F36F14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 w15:restartNumberingAfterBreak="0">
    <w:nsid w:val="22FA1B29"/>
    <w:multiLevelType w:val="hybridMultilevel"/>
    <w:tmpl w:val="785CE5A2"/>
    <w:lvl w:ilvl="0" w:tplc="2C2C0670">
      <w:start w:val="1"/>
      <w:numFmt w:val="decimal"/>
      <w:suff w:val="space"/>
      <w:lvlText w:val="5.4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28835994"/>
    <w:multiLevelType w:val="hybridMultilevel"/>
    <w:tmpl w:val="46661706"/>
    <w:lvl w:ilvl="0" w:tplc="1D247468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9" w15:restartNumberingAfterBreak="0">
    <w:nsid w:val="28B73CEA"/>
    <w:multiLevelType w:val="hybridMultilevel"/>
    <w:tmpl w:val="45DC80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25F336F"/>
    <w:multiLevelType w:val="hybridMultilevel"/>
    <w:tmpl w:val="D124F792"/>
    <w:lvl w:ilvl="0" w:tplc="7AB4E7E8">
      <w:start w:val="1"/>
      <w:numFmt w:val="decimal"/>
      <w:suff w:val="space"/>
      <w:lvlText w:val="5.4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63252D6"/>
    <w:multiLevelType w:val="multilevel"/>
    <w:tmpl w:val="571ADDF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2" w15:restartNumberingAfterBreak="0">
    <w:nsid w:val="37502D89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3B656216"/>
    <w:multiLevelType w:val="hybridMultilevel"/>
    <w:tmpl w:val="EA66CDFA"/>
    <w:lvl w:ilvl="0" w:tplc="6DCE1548">
      <w:start w:val="1"/>
      <w:numFmt w:val="decimal"/>
      <w:suff w:val="space"/>
      <w:lvlText w:val="6.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E33763A"/>
    <w:multiLevelType w:val="hybridMultilevel"/>
    <w:tmpl w:val="B43E215A"/>
    <w:lvl w:ilvl="0" w:tplc="8D740484">
      <w:start w:val="1"/>
      <w:numFmt w:val="decimal"/>
      <w:suff w:val="space"/>
      <w:lvlText w:val="5.2.1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43A13D9B"/>
    <w:multiLevelType w:val="hybridMultilevel"/>
    <w:tmpl w:val="39F86C64"/>
    <w:lvl w:ilvl="0" w:tplc="1A382922">
      <w:start w:val="1"/>
      <w:numFmt w:val="decimal"/>
      <w:suff w:val="space"/>
      <w:lvlText w:val="5.6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6515F1F"/>
    <w:multiLevelType w:val="multilevel"/>
    <w:tmpl w:val="D72E8B9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7" w15:restartNumberingAfterBreak="0">
    <w:nsid w:val="4A003182"/>
    <w:multiLevelType w:val="hybridMultilevel"/>
    <w:tmpl w:val="46661706"/>
    <w:lvl w:ilvl="0" w:tplc="1D247468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8" w15:restartNumberingAfterBreak="0">
    <w:nsid w:val="4A69607E"/>
    <w:multiLevelType w:val="hybridMultilevel"/>
    <w:tmpl w:val="368E3B88"/>
    <w:lvl w:ilvl="0" w:tplc="7FD46022">
      <w:start w:val="1"/>
      <w:numFmt w:val="decimal"/>
      <w:suff w:val="space"/>
      <w:lvlText w:val="5.5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549F1322"/>
    <w:multiLevelType w:val="hybridMultilevel"/>
    <w:tmpl w:val="4EF8FA64"/>
    <w:lvl w:ilvl="0" w:tplc="435A33EE">
      <w:start w:val="1"/>
      <w:numFmt w:val="decimal"/>
      <w:suff w:val="space"/>
      <w:lvlText w:val="5.3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0" w15:restartNumberingAfterBreak="0">
    <w:nsid w:val="5B296ECF"/>
    <w:multiLevelType w:val="hybridMultilevel"/>
    <w:tmpl w:val="E1DC3FBA"/>
    <w:lvl w:ilvl="0" w:tplc="0CA44F6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1037100"/>
    <w:multiLevelType w:val="hybridMultilevel"/>
    <w:tmpl w:val="F9BE8ACE"/>
    <w:lvl w:ilvl="0" w:tplc="4BD451BC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81C4D00"/>
    <w:multiLevelType w:val="hybridMultilevel"/>
    <w:tmpl w:val="6CEE78CC"/>
    <w:lvl w:ilvl="0" w:tplc="0409000F">
      <w:start w:val="1"/>
      <w:numFmt w:val="decimal"/>
      <w:lvlText w:val="%1.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6AC601A2"/>
    <w:multiLevelType w:val="hybridMultilevel"/>
    <w:tmpl w:val="C968180C"/>
    <w:lvl w:ilvl="0" w:tplc="E5AA4C06">
      <w:start w:val="1"/>
      <w:numFmt w:val="decimal"/>
      <w:suff w:val="space"/>
      <w:lvlText w:val="5.2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3600668"/>
    <w:multiLevelType w:val="multilevel"/>
    <w:tmpl w:val="7C88DBE8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1.%1"/>
      <w:lvlJc w:val="left"/>
      <w:pPr>
        <w:ind w:left="992" w:hanging="567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5" w15:restartNumberingAfterBreak="0">
    <w:nsid w:val="7B204700"/>
    <w:multiLevelType w:val="multilevel"/>
    <w:tmpl w:val="4D08A548"/>
    <w:lvl w:ilvl="0">
      <w:start w:val="1"/>
      <w:numFmt w:val="taiwaneseCountingThousand"/>
      <w:pStyle w:val="1"/>
      <w:suff w:val="nothing"/>
      <w:lvlText w:val="%1、"/>
      <w:lvlJc w:val="left"/>
      <w:pPr>
        <w:ind w:left="425" w:hanging="425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4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284"/>
      </w:pPr>
      <w:rPr>
        <w:rFonts w:ascii="Times New Roman" w:eastAsia="標楷體" w:hAnsi="Times New Roman" w:hint="default"/>
        <w:b w:val="0"/>
        <w:i w:val="0"/>
        <w:sz w:val="24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0" w:firstLine="567"/>
      </w:pPr>
      <w:rPr>
        <w:rFonts w:ascii="Times New Roman" w:eastAsia="標楷體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6" w15:restartNumberingAfterBreak="0">
    <w:nsid w:val="7C2E42A3"/>
    <w:multiLevelType w:val="hybridMultilevel"/>
    <w:tmpl w:val="46661706"/>
    <w:lvl w:ilvl="0" w:tplc="1D247468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 w16cid:durableId="1232807594">
    <w:abstractNumId w:val="9"/>
  </w:num>
  <w:num w:numId="2" w16cid:durableId="1408335298">
    <w:abstractNumId w:val="1"/>
  </w:num>
  <w:num w:numId="3" w16cid:durableId="1337345675">
    <w:abstractNumId w:val="12"/>
  </w:num>
  <w:num w:numId="4" w16cid:durableId="950013541">
    <w:abstractNumId w:val="0"/>
  </w:num>
  <w:num w:numId="5" w16cid:durableId="1059745073">
    <w:abstractNumId w:val="14"/>
  </w:num>
  <w:num w:numId="6" w16cid:durableId="1479808701">
    <w:abstractNumId w:val="23"/>
  </w:num>
  <w:num w:numId="7" w16cid:durableId="1954705385">
    <w:abstractNumId w:val="5"/>
  </w:num>
  <w:num w:numId="8" w16cid:durableId="1423139198">
    <w:abstractNumId w:val="19"/>
  </w:num>
  <w:num w:numId="9" w16cid:durableId="1946959485">
    <w:abstractNumId w:val="7"/>
  </w:num>
  <w:num w:numId="10" w16cid:durableId="1234391546">
    <w:abstractNumId w:val="10"/>
  </w:num>
  <w:num w:numId="11" w16cid:durableId="913121183">
    <w:abstractNumId w:val="18"/>
  </w:num>
  <w:num w:numId="12" w16cid:durableId="1547521175">
    <w:abstractNumId w:val="15"/>
  </w:num>
  <w:num w:numId="13" w16cid:durableId="1440568415">
    <w:abstractNumId w:val="13"/>
  </w:num>
  <w:num w:numId="14" w16cid:durableId="283466206">
    <w:abstractNumId w:val="3"/>
  </w:num>
  <w:num w:numId="15" w16cid:durableId="2075883918">
    <w:abstractNumId w:val="21"/>
  </w:num>
  <w:num w:numId="16" w16cid:durableId="67387142">
    <w:abstractNumId w:val="3"/>
  </w:num>
  <w:num w:numId="17" w16cid:durableId="1018579009">
    <w:abstractNumId w:val="3"/>
  </w:num>
  <w:num w:numId="18" w16cid:durableId="1336608861">
    <w:abstractNumId w:val="4"/>
  </w:num>
  <w:num w:numId="19" w16cid:durableId="90668638">
    <w:abstractNumId w:val="24"/>
  </w:num>
  <w:num w:numId="20" w16cid:durableId="294676076">
    <w:abstractNumId w:val="4"/>
  </w:num>
  <w:num w:numId="21" w16cid:durableId="1999570547">
    <w:abstractNumId w:val="4"/>
  </w:num>
  <w:num w:numId="22" w16cid:durableId="336079675">
    <w:abstractNumId w:val="4"/>
  </w:num>
  <w:num w:numId="23" w16cid:durableId="1741440144">
    <w:abstractNumId w:val="4"/>
  </w:num>
  <w:num w:numId="24" w16cid:durableId="248585748">
    <w:abstractNumId w:val="4"/>
  </w:num>
  <w:num w:numId="25" w16cid:durableId="1365400526">
    <w:abstractNumId w:val="11"/>
  </w:num>
  <w:num w:numId="26" w16cid:durableId="1474524237">
    <w:abstractNumId w:val="16"/>
  </w:num>
  <w:num w:numId="27" w16cid:durableId="855116360">
    <w:abstractNumId w:val="6"/>
  </w:num>
  <w:num w:numId="28" w16cid:durableId="1573348114">
    <w:abstractNumId w:val="25"/>
  </w:num>
  <w:num w:numId="29" w16cid:durableId="1388719881">
    <w:abstractNumId w:val="22"/>
  </w:num>
  <w:num w:numId="30" w16cid:durableId="1221985619">
    <w:abstractNumId w:val="20"/>
  </w:num>
  <w:num w:numId="31" w16cid:durableId="200438321">
    <w:abstractNumId w:val="26"/>
  </w:num>
  <w:num w:numId="32" w16cid:durableId="1660694336">
    <w:abstractNumId w:val="17"/>
  </w:num>
  <w:num w:numId="33" w16cid:durableId="251281260">
    <w:abstractNumId w:val="2"/>
  </w:num>
  <w:num w:numId="34" w16cid:durableId="108306557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D1"/>
    <w:rsid w:val="00002EED"/>
    <w:rsid w:val="00023B53"/>
    <w:rsid w:val="000267F1"/>
    <w:rsid w:val="00032BE6"/>
    <w:rsid w:val="000374A5"/>
    <w:rsid w:val="00044380"/>
    <w:rsid w:val="000712F4"/>
    <w:rsid w:val="000847BB"/>
    <w:rsid w:val="00084C23"/>
    <w:rsid w:val="00094E23"/>
    <w:rsid w:val="000E7DA1"/>
    <w:rsid w:val="000F4A37"/>
    <w:rsid w:val="001118ED"/>
    <w:rsid w:val="0013246A"/>
    <w:rsid w:val="0015030B"/>
    <w:rsid w:val="00165E59"/>
    <w:rsid w:val="00191D8D"/>
    <w:rsid w:val="001A69F4"/>
    <w:rsid w:val="001B526E"/>
    <w:rsid w:val="001D11FC"/>
    <w:rsid w:val="001E0C19"/>
    <w:rsid w:val="001E1197"/>
    <w:rsid w:val="001F7DE7"/>
    <w:rsid w:val="0020607F"/>
    <w:rsid w:val="00234E57"/>
    <w:rsid w:val="00237CC9"/>
    <w:rsid w:val="00253CED"/>
    <w:rsid w:val="00274C0F"/>
    <w:rsid w:val="00292938"/>
    <w:rsid w:val="00295DB6"/>
    <w:rsid w:val="002A1B58"/>
    <w:rsid w:val="002B4B4C"/>
    <w:rsid w:val="002D5DF9"/>
    <w:rsid w:val="002E6157"/>
    <w:rsid w:val="00333CCF"/>
    <w:rsid w:val="0034047D"/>
    <w:rsid w:val="00342226"/>
    <w:rsid w:val="00367762"/>
    <w:rsid w:val="00391343"/>
    <w:rsid w:val="003A5A2B"/>
    <w:rsid w:val="003B2CAB"/>
    <w:rsid w:val="003F50A1"/>
    <w:rsid w:val="00404543"/>
    <w:rsid w:val="004703F0"/>
    <w:rsid w:val="00473972"/>
    <w:rsid w:val="0047652C"/>
    <w:rsid w:val="004B27FD"/>
    <w:rsid w:val="00544471"/>
    <w:rsid w:val="00547938"/>
    <w:rsid w:val="0055180D"/>
    <w:rsid w:val="00566077"/>
    <w:rsid w:val="0059519B"/>
    <w:rsid w:val="005E01FA"/>
    <w:rsid w:val="005E3BEB"/>
    <w:rsid w:val="006033BB"/>
    <w:rsid w:val="00686FBA"/>
    <w:rsid w:val="006A2668"/>
    <w:rsid w:val="006B7B18"/>
    <w:rsid w:val="006C3682"/>
    <w:rsid w:val="006E57DB"/>
    <w:rsid w:val="006F4D2B"/>
    <w:rsid w:val="00701AB5"/>
    <w:rsid w:val="00711404"/>
    <w:rsid w:val="00714E81"/>
    <w:rsid w:val="0075566B"/>
    <w:rsid w:val="007671E6"/>
    <w:rsid w:val="00775163"/>
    <w:rsid w:val="00797FDE"/>
    <w:rsid w:val="007A305C"/>
    <w:rsid w:val="007B6DA1"/>
    <w:rsid w:val="007C26F2"/>
    <w:rsid w:val="007D1371"/>
    <w:rsid w:val="007F430A"/>
    <w:rsid w:val="008047BA"/>
    <w:rsid w:val="008226BD"/>
    <w:rsid w:val="008251E2"/>
    <w:rsid w:val="00827277"/>
    <w:rsid w:val="00830DDB"/>
    <w:rsid w:val="0084235E"/>
    <w:rsid w:val="00860CDF"/>
    <w:rsid w:val="00864C4F"/>
    <w:rsid w:val="008650DC"/>
    <w:rsid w:val="00865D41"/>
    <w:rsid w:val="00874FDF"/>
    <w:rsid w:val="008A11FD"/>
    <w:rsid w:val="009143DA"/>
    <w:rsid w:val="00932BC7"/>
    <w:rsid w:val="00952C8F"/>
    <w:rsid w:val="00953AE2"/>
    <w:rsid w:val="0097547B"/>
    <w:rsid w:val="009A4EB1"/>
    <w:rsid w:val="009A65AB"/>
    <w:rsid w:val="009A7568"/>
    <w:rsid w:val="009C7B72"/>
    <w:rsid w:val="009D3304"/>
    <w:rsid w:val="009F1E62"/>
    <w:rsid w:val="009F23FD"/>
    <w:rsid w:val="00A01891"/>
    <w:rsid w:val="00A25217"/>
    <w:rsid w:val="00A4675F"/>
    <w:rsid w:val="00A80D8A"/>
    <w:rsid w:val="00A82745"/>
    <w:rsid w:val="00AC06D1"/>
    <w:rsid w:val="00AC6A3D"/>
    <w:rsid w:val="00AC7B0E"/>
    <w:rsid w:val="00AE517D"/>
    <w:rsid w:val="00AE64C6"/>
    <w:rsid w:val="00B1184A"/>
    <w:rsid w:val="00B16EBB"/>
    <w:rsid w:val="00B20487"/>
    <w:rsid w:val="00B21139"/>
    <w:rsid w:val="00B3303B"/>
    <w:rsid w:val="00BB5234"/>
    <w:rsid w:val="00BC3935"/>
    <w:rsid w:val="00BD2FE4"/>
    <w:rsid w:val="00BE0D87"/>
    <w:rsid w:val="00BE49BC"/>
    <w:rsid w:val="00C57E47"/>
    <w:rsid w:val="00C767B6"/>
    <w:rsid w:val="00C96A86"/>
    <w:rsid w:val="00CA49F1"/>
    <w:rsid w:val="00CC2624"/>
    <w:rsid w:val="00CD6EA7"/>
    <w:rsid w:val="00D0678D"/>
    <w:rsid w:val="00D47604"/>
    <w:rsid w:val="00DA03D2"/>
    <w:rsid w:val="00DE72B5"/>
    <w:rsid w:val="00DF13A1"/>
    <w:rsid w:val="00E24B86"/>
    <w:rsid w:val="00E44361"/>
    <w:rsid w:val="00E44AFD"/>
    <w:rsid w:val="00E551DA"/>
    <w:rsid w:val="00E602CA"/>
    <w:rsid w:val="00E71BE8"/>
    <w:rsid w:val="00E8640F"/>
    <w:rsid w:val="00EB6B04"/>
    <w:rsid w:val="00F1716C"/>
    <w:rsid w:val="00F24BAB"/>
    <w:rsid w:val="00F40C59"/>
    <w:rsid w:val="00F50B3D"/>
    <w:rsid w:val="00F55047"/>
    <w:rsid w:val="00F73852"/>
    <w:rsid w:val="00F759B0"/>
    <w:rsid w:val="00FB4704"/>
    <w:rsid w:val="00FC7F83"/>
    <w:rsid w:val="00FD197D"/>
    <w:rsid w:val="00FD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73FDD"/>
  <w15:chartTrackingRefBased/>
  <w15:docId w15:val="{8EC20836-0675-45C7-B8C9-6C32ED1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2B"/>
    <w:pPr>
      <w:widowControl w:val="0"/>
      <w:jc w:val="both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B21139"/>
    <w:pPr>
      <w:keepNext/>
      <w:numPr>
        <w:numId w:val="28"/>
      </w:numPr>
      <w:outlineLvl w:val="0"/>
    </w:pPr>
    <w:rPr>
      <w:rFonts w:cstheme="majorBidi"/>
      <w:b/>
      <w:bCs/>
      <w:kern w:val="52"/>
      <w:sz w:val="28"/>
      <w:szCs w:val="52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566077"/>
    <w:pPr>
      <w:keepNext/>
      <w:numPr>
        <w:ilvl w:val="1"/>
        <w:numId w:val="28"/>
      </w:numPr>
      <w:outlineLvl w:val="1"/>
    </w:pPr>
    <w:rPr>
      <w:rFonts w:cstheme="majorBidi"/>
      <w:b/>
      <w:bCs/>
      <w:szCs w:val="4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E517D"/>
    <w:pPr>
      <w:keepNext/>
      <w:numPr>
        <w:ilvl w:val="2"/>
        <w:numId w:val="28"/>
      </w:numPr>
      <w:outlineLvl w:val="2"/>
    </w:pPr>
    <w:rPr>
      <w:rFonts w:cstheme="majorBidi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E551DA"/>
    <w:pPr>
      <w:keepNext/>
      <w:numPr>
        <w:ilvl w:val="3"/>
        <w:numId w:val="28"/>
      </w:numPr>
      <w:outlineLvl w:val="3"/>
    </w:pPr>
    <w:rPr>
      <w:rFonts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34E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34E57"/>
    <w:rPr>
      <w:sz w:val="20"/>
      <w:szCs w:val="20"/>
    </w:rPr>
  </w:style>
  <w:style w:type="table" w:styleId="a7">
    <w:name w:val="Table Grid"/>
    <w:basedOn w:val="a1"/>
    <w:uiPriority w:val="39"/>
    <w:rsid w:val="00F50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44380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B21139"/>
    <w:rPr>
      <w:rFonts w:ascii="Times New Roman" w:eastAsia="標楷體" w:hAnsi="Times New Roman" w:cstheme="majorBidi"/>
      <w:b/>
      <w:bCs/>
      <w:kern w:val="52"/>
      <w:sz w:val="28"/>
      <w:szCs w:val="52"/>
    </w:rPr>
  </w:style>
  <w:style w:type="character" w:customStyle="1" w:styleId="20">
    <w:name w:val="標題 2 字元"/>
    <w:basedOn w:val="a0"/>
    <w:uiPriority w:val="9"/>
    <w:rsid w:val="00094E23"/>
    <w:rPr>
      <w:rFonts w:ascii="Times New Roman" w:eastAsia="標楷體" w:hAnsi="Times New Roman" w:cstheme="majorBidi"/>
      <w:bCs/>
      <w:szCs w:val="48"/>
    </w:rPr>
  </w:style>
  <w:style w:type="character" w:customStyle="1" w:styleId="30">
    <w:name w:val="標題 3 字元"/>
    <w:basedOn w:val="a0"/>
    <w:link w:val="3"/>
    <w:uiPriority w:val="9"/>
    <w:rsid w:val="00AE517D"/>
    <w:rPr>
      <w:rFonts w:ascii="Times New Roman" w:eastAsia="標楷體" w:hAnsi="Times New Roman" w:cstheme="majorBidi"/>
      <w:szCs w:val="24"/>
    </w:rPr>
  </w:style>
  <w:style w:type="character" w:customStyle="1" w:styleId="40">
    <w:name w:val="標題 4 字元"/>
    <w:basedOn w:val="a0"/>
    <w:link w:val="4"/>
    <w:uiPriority w:val="9"/>
    <w:rsid w:val="00E551DA"/>
    <w:rPr>
      <w:rFonts w:ascii="Times New Roman" w:eastAsia="標楷體" w:hAnsi="Times New Roman" w:cstheme="majorBidi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E3BEB"/>
  </w:style>
  <w:style w:type="paragraph" w:styleId="22">
    <w:name w:val="toc 2"/>
    <w:basedOn w:val="a"/>
    <w:next w:val="a"/>
    <w:autoRedefine/>
    <w:uiPriority w:val="39"/>
    <w:unhideWhenUsed/>
    <w:rsid w:val="005E3BEB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5E3BEB"/>
    <w:pPr>
      <w:ind w:leftChars="400" w:left="960"/>
    </w:pPr>
  </w:style>
  <w:style w:type="paragraph" w:styleId="41">
    <w:name w:val="toc 4"/>
    <w:basedOn w:val="a"/>
    <w:next w:val="a"/>
    <w:autoRedefine/>
    <w:uiPriority w:val="39"/>
    <w:unhideWhenUsed/>
    <w:rsid w:val="005E3BEB"/>
    <w:pPr>
      <w:ind w:leftChars="600" w:left="1440"/>
    </w:pPr>
  </w:style>
  <w:style w:type="character" w:customStyle="1" w:styleId="21">
    <w:name w:val="標題 2 字元1"/>
    <w:basedOn w:val="a0"/>
    <w:link w:val="2"/>
    <w:uiPriority w:val="9"/>
    <w:rsid w:val="00566077"/>
    <w:rPr>
      <w:rFonts w:ascii="Times New Roman" w:eastAsia="標楷體" w:hAnsi="Times New Roman" w:cstheme="majorBidi"/>
      <w:b/>
      <w:bCs/>
      <w:szCs w:val="48"/>
    </w:rPr>
  </w:style>
  <w:style w:type="character" w:styleId="a9">
    <w:name w:val="Hyperlink"/>
    <w:basedOn w:val="a0"/>
    <w:uiPriority w:val="99"/>
    <w:semiHidden/>
    <w:unhideWhenUsed/>
    <w:rsid w:val="001118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1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6636D-086A-4D24-AD2C-F36275BB2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224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Huang</dc:creator>
  <cp:keywords/>
  <dc:description/>
  <cp:lastModifiedBy>亭儀 江</cp:lastModifiedBy>
  <cp:revision>124</cp:revision>
  <cp:lastPrinted>2024-11-27T01:35:00Z</cp:lastPrinted>
  <dcterms:created xsi:type="dcterms:W3CDTF">2024-09-02T11:38:00Z</dcterms:created>
  <dcterms:modified xsi:type="dcterms:W3CDTF">2024-11-27T01:35:00Z</dcterms:modified>
</cp:coreProperties>
</file>