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2173E75F" w:rsidR="00473972" w:rsidRPr="008226BD" w:rsidRDefault="00EB6B04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EB6B04">
        <w:rPr>
          <w:rFonts w:hint="eastAsia"/>
          <w:b/>
          <w:bCs/>
          <w:sz w:val="48"/>
          <w:szCs w:val="44"/>
        </w:rPr>
        <w:t>搶救木造建築物火災安全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66E46783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101A7C">
              <w:rPr>
                <w:kern w:val="0"/>
                <w:sz w:val="32"/>
                <w:szCs w:val="28"/>
              </w:rPr>
              <w:t>SH-P4-0</w:t>
            </w:r>
            <w:r w:rsidR="00101A7C">
              <w:rPr>
                <w:rFonts w:hint="eastAsia"/>
                <w:kern w:val="0"/>
                <w:sz w:val="32"/>
                <w:szCs w:val="28"/>
              </w:rPr>
              <w:t>11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6A6768B7" w14:textId="3C8CB6D3" w:rsidR="00101A7C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101A7C">
        <w:rPr>
          <w:rFonts w:hint="eastAsia"/>
          <w:noProof/>
        </w:rPr>
        <w:t>一、</w:t>
      </w:r>
      <w:r w:rsidR="00101A7C">
        <w:rPr>
          <w:rFonts w:hint="eastAsia"/>
          <w:noProof/>
        </w:rPr>
        <w:t xml:space="preserve"> </w:t>
      </w:r>
      <w:r w:rsidR="00101A7C">
        <w:rPr>
          <w:rFonts w:hint="eastAsia"/>
          <w:noProof/>
        </w:rPr>
        <w:t>目的</w:t>
      </w:r>
      <w:r w:rsidR="00101A7C">
        <w:rPr>
          <w:noProof/>
        </w:rPr>
        <w:tab/>
      </w:r>
      <w:r w:rsidR="00101A7C">
        <w:rPr>
          <w:noProof/>
        </w:rPr>
        <w:fldChar w:fldCharType="begin"/>
      </w:r>
      <w:r w:rsidR="00101A7C">
        <w:rPr>
          <w:noProof/>
        </w:rPr>
        <w:instrText xml:space="preserve"> PAGEREF _Toc177906264 \h </w:instrText>
      </w:r>
      <w:r w:rsidR="00101A7C">
        <w:rPr>
          <w:noProof/>
        </w:rPr>
      </w:r>
      <w:r w:rsidR="00101A7C">
        <w:rPr>
          <w:noProof/>
        </w:rPr>
        <w:fldChar w:fldCharType="separate"/>
      </w:r>
      <w:r w:rsidR="00A3040A">
        <w:rPr>
          <w:noProof/>
        </w:rPr>
        <w:t>1</w:t>
      </w:r>
      <w:r w:rsidR="00101A7C">
        <w:rPr>
          <w:noProof/>
        </w:rPr>
        <w:fldChar w:fldCharType="end"/>
      </w:r>
    </w:p>
    <w:p w14:paraId="1C292639" w14:textId="4AA574CF" w:rsidR="00101A7C" w:rsidRDefault="00101A7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_Toc177906265 \h </w:instrText>
      </w:r>
      <w:r>
        <w:rPr>
          <w:noProof/>
        </w:rPr>
      </w:r>
      <w:r>
        <w:rPr>
          <w:noProof/>
        </w:rPr>
        <w:fldChar w:fldCharType="separate"/>
      </w:r>
      <w:r w:rsidR="00A3040A">
        <w:rPr>
          <w:noProof/>
        </w:rPr>
        <w:t>1</w:t>
      </w:r>
      <w:r>
        <w:rPr>
          <w:noProof/>
        </w:rPr>
        <w:fldChar w:fldCharType="end"/>
      </w:r>
    </w:p>
    <w:p w14:paraId="71AC2834" w14:textId="4A6276CA" w:rsidR="00101A7C" w:rsidRDefault="00101A7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_Toc177906266 \h </w:instrText>
      </w:r>
      <w:r>
        <w:rPr>
          <w:noProof/>
        </w:rPr>
      </w:r>
      <w:r>
        <w:rPr>
          <w:noProof/>
        </w:rPr>
        <w:fldChar w:fldCharType="separate"/>
      </w:r>
      <w:r w:rsidR="00A3040A">
        <w:rPr>
          <w:noProof/>
        </w:rPr>
        <w:t>1</w:t>
      </w:r>
      <w:r>
        <w:rPr>
          <w:noProof/>
        </w:rPr>
        <w:fldChar w:fldCharType="end"/>
      </w:r>
    </w:p>
    <w:p w14:paraId="748F4860" w14:textId="02E30417" w:rsidR="00101A7C" w:rsidRDefault="00101A7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_Toc177906267 \h </w:instrText>
      </w:r>
      <w:r>
        <w:rPr>
          <w:noProof/>
        </w:rPr>
      </w:r>
      <w:r>
        <w:rPr>
          <w:noProof/>
        </w:rPr>
        <w:fldChar w:fldCharType="separate"/>
      </w:r>
      <w:r w:rsidR="00A3040A">
        <w:rPr>
          <w:noProof/>
        </w:rPr>
        <w:t>2</w:t>
      </w:r>
      <w:r>
        <w:rPr>
          <w:noProof/>
        </w:rPr>
        <w:fldChar w:fldCharType="end"/>
      </w:r>
    </w:p>
    <w:p w14:paraId="37D883E3" w14:textId="2F3BD7BF" w:rsidR="00101A7C" w:rsidRDefault="00101A7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_Toc177906268 \h </w:instrText>
      </w:r>
      <w:r>
        <w:rPr>
          <w:noProof/>
        </w:rPr>
      </w:r>
      <w:r>
        <w:rPr>
          <w:noProof/>
        </w:rPr>
        <w:fldChar w:fldCharType="separate"/>
      </w:r>
      <w:r w:rsidR="00A3040A">
        <w:rPr>
          <w:noProof/>
        </w:rPr>
        <w:t>2</w:t>
      </w:r>
      <w:r>
        <w:rPr>
          <w:noProof/>
        </w:rPr>
        <w:fldChar w:fldCharType="end"/>
      </w:r>
    </w:p>
    <w:p w14:paraId="08485C6E" w14:textId="49E25423" w:rsidR="00101A7C" w:rsidRDefault="00101A7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300614">
        <w:rPr>
          <w:rFonts w:cs="Times New Roman" w:hint="eastAsia"/>
          <w:noProof/>
          <w:kern w:val="0"/>
        </w:rPr>
        <w:t xml:space="preserve"> </w:t>
      </w:r>
      <w:r w:rsidRPr="00300614">
        <w:rPr>
          <w:rFonts w:cs="Times New Roman" w:hint="eastAsia"/>
          <w:noProof/>
          <w:kern w:val="0"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_Toc177906269 \h </w:instrText>
      </w:r>
      <w:r>
        <w:rPr>
          <w:noProof/>
        </w:rPr>
      </w:r>
      <w:r>
        <w:rPr>
          <w:noProof/>
        </w:rPr>
        <w:fldChar w:fldCharType="separate"/>
      </w:r>
      <w:r w:rsidR="00A3040A">
        <w:rPr>
          <w:noProof/>
        </w:rPr>
        <w:t>2</w:t>
      </w:r>
      <w:r>
        <w:rPr>
          <w:noProof/>
        </w:rPr>
        <w:fldChar w:fldCharType="end"/>
      </w:r>
    </w:p>
    <w:p w14:paraId="5B0EADF1" w14:textId="6539798F" w:rsidR="00101A7C" w:rsidRDefault="00101A7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300614">
        <w:rPr>
          <w:rFonts w:cs="Times New Roman"/>
          <w:noProof/>
          <w:kern w:val="0"/>
        </w:rPr>
        <w:t>5.2</w:t>
      </w:r>
      <w:r w:rsidRPr="00300614">
        <w:rPr>
          <w:rFonts w:cs="Times New Roman" w:hint="eastAsia"/>
          <w:noProof/>
          <w:kern w:val="0"/>
        </w:rPr>
        <w:t xml:space="preserve"> </w:t>
      </w:r>
      <w:r w:rsidRPr="00300614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_Toc177906270 \h </w:instrText>
      </w:r>
      <w:r>
        <w:rPr>
          <w:noProof/>
        </w:rPr>
      </w:r>
      <w:r>
        <w:rPr>
          <w:noProof/>
        </w:rPr>
        <w:fldChar w:fldCharType="separate"/>
      </w:r>
      <w:r w:rsidR="00A3040A">
        <w:rPr>
          <w:noProof/>
        </w:rPr>
        <w:t>2</w:t>
      </w:r>
      <w:r>
        <w:rPr>
          <w:noProof/>
        </w:rPr>
        <w:fldChar w:fldCharType="end"/>
      </w:r>
    </w:p>
    <w:p w14:paraId="5D33E96A" w14:textId="41860A8A" w:rsidR="00101A7C" w:rsidRDefault="00101A7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_Toc177906271 \h </w:instrText>
      </w:r>
      <w:r>
        <w:rPr>
          <w:noProof/>
        </w:rPr>
      </w:r>
      <w:r>
        <w:rPr>
          <w:noProof/>
        </w:rPr>
        <w:fldChar w:fldCharType="separate"/>
      </w:r>
      <w:r w:rsidR="00A3040A">
        <w:rPr>
          <w:noProof/>
        </w:rPr>
        <w:t>2</w:t>
      </w:r>
      <w:r>
        <w:rPr>
          <w:noProof/>
        </w:rPr>
        <w:fldChar w:fldCharType="end"/>
      </w:r>
    </w:p>
    <w:p w14:paraId="2B8E72CF" w14:textId="4E4C2427" w:rsidR="00101A7C" w:rsidRDefault="00101A7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_Toc177906272 \h </w:instrText>
      </w:r>
      <w:r>
        <w:rPr>
          <w:noProof/>
        </w:rPr>
      </w:r>
      <w:r>
        <w:rPr>
          <w:noProof/>
        </w:rPr>
        <w:fldChar w:fldCharType="separate"/>
      </w:r>
      <w:r w:rsidR="00A3040A">
        <w:rPr>
          <w:noProof/>
        </w:rPr>
        <w:t>3</w:t>
      </w:r>
      <w:r>
        <w:rPr>
          <w:noProof/>
        </w:rPr>
        <w:fldChar w:fldCharType="end"/>
      </w:r>
    </w:p>
    <w:p w14:paraId="33306CB3" w14:textId="12D726E0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6264"/>
      <w:r>
        <w:rPr>
          <w:rFonts w:hint="eastAsia"/>
        </w:rPr>
        <w:lastRenderedPageBreak/>
        <w:t>目的</w:t>
      </w:r>
      <w:bookmarkEnd w:id="0"/>
    </w:p>
    <w:p w14:paraId="22698CD6" w14:textId="08D0E191" w:rsidR="00044380" w:rsidRDefault="00EB6B04" w:rsidP="00044380">
      <w:pPr>
        <w:widowControl/>
      </w:pPr>
      <w:r w:rsidRPr="00F1169E">
        <w:rPr>
          <w:rFonts w:cs="Times New Roman"/>
        </w:rPr>
        <w:t>瞭解木造建築物災害搶救基本概念，當面臨木造建築物發生火災時，在災害搶救上應注意之安全事項，以避免消防人員傷亡。</w:t>
      </w:r>
    </w:p>
    <w:p w14:paraId="11904347" w14:textId="77777777" w:rsidR="00F24BAB" w:rsidRDefault="00F24BAB" w:rsidP="00101A7C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6265"/>
      <w:r>
        <w:rPr>
          <w:rFonts w:hint="eastAsia"/>
        </w:rPr>
        <w:t>範圍</w:t>
      </w:r>
      <w:bookmarkEnd w:id="1"/>
    </w:p>
    <w:p w14:paraId="51A90D85" w14:textId="77777777" w:rsidR="000F42CA" w:rsidRDefault="000F42CA" w:rsidP="000F42CA">
      <w:pPr>
        <w:widowControl/>
      </w:pPr>
      <w:r>
        <w:rPr>
          <w:rFonts w:cs="Times New Roman" w:hint="eastAsia"/>
        </w:rPr>
        <w:t>本原則無法涵蓋之特殊情況（非正常環境）下，現場人員應發揮其專業評估判斷，綜整人、事、時、地、物之整體情況，作最適時適切之反應處置</w:t>
      </w:r>
      <w:r>
        <w:rPr>
          <w:rFonts w:hint="eastAsia"/>
        </w:rPr>
        <w:t>。</w:t>
      </w:r>
    </w:p>
    <w:p w14:paraId="363D6693" w14:textId="77777777" w:rsidR="00797FDE" w:rsidRPr="000F42CA" w:rsidRDefault="00797FDE" w:rsidP="00101A7C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6266"/>
      <w:r>
        <w:rPr>
          <w:rFonts w:hint="eastAsia"/>
        </w:rPr>
        <w:t>名詞解釋</w:t>
      </w:r>
      <w:bookmarkEnd w:id="2"/>
    </w:p>
    <w:p w14:paraId="734DC8F1" w14:textId="366A98F0" w:rsidR="00DF13A1" w:rsidRDefault="00EB6B04" w:rsidP="00101A7C">
      <w:pPr>
        <w:pStyle w:val="a8"/>
        <w:numPr>
          <w:ilvl w:val="0"/>
          <w:numId w:val="30"/>
        </w:numPr>
        <w:ind w:leftChars="0"/>
      </w:pPr>
      <w:r w:rsidRPr="00101A7C">
        <w:rPr>
          <w:rFonts w:hint="eastAsia"/>
        </w:rPr>
        <w:t>木造</w:t>
      </w:r>
      <w:r>
        <w:rPr>
          <w:rFonts w:cs="Times New Roman" w:hint="eastAsia"/>
        </w:rPr>
        <w:t>建築物特性</w:t>
      </w:r>
    </w:p>
    <w:p w14:paraId="306396AE" w14:textId="653CA8CC" w:rsidR="00E05CBB" w:rsidRDefault="00EB6B04" w:rsidP="00101A7C">
      <w:pPr>
        <w:pStyle w:val="a8"/>
        <w:ind w:leftChars="0" w:left="530"/>
        <w:rPr>
          <w:rFonts w:cs="Times New Roman"/>
        </w:rPr>
      </w:pPr>
      <w:r w:rsidRPr="00101A7C">
        <w:t>木造</w:t>
      </w:r>
      <w:r w:rsidRPr="00F1169E">
        <w:rPr>
          <w:rFonts w:cs="Times New Roman"/>
        </w:rPr>
        <w:t>建築物具有</w:t>
      </w:r>
      <w:proofErr w:type="gramStart"/>
      <w:r w:rsidRPr="00F1169E">
        <w:rPr>
          <w:rFonts w:cs="Times New Roman"/>
        </w:rPr>
        <w:t>高火載</w:t>
      </w:r>
      <w:proofErr w:type="gramEnd"/>
      <w:r w:rsidRPr="00F1169E">
        <w:rPr>
          <w:rFonts w:cs="Times New Roman"/>
        </w:rPr>
        <w:t>量、防火區劃不佳、建築結構燃燒後不穩定以及蔓延迅速等特性，一旦發生災害，容易造成火勢猛烈居民逃生不易，甚至危害消防人員生命。</w:t>
      </w:r>
    </w:p>
    <w:p w14:paraId="0AE54768" w14:textId="327A0B21" w:rsidR="007372F6" w:rsidRPr="007372F6" w:rsidRDefault="007372F6" w:rsidP="00101A7C">
      <w:pPr>
        <w:pStyle w:val="a8"/>
        <w:numPr>
          <w:ilvl w:val="0"/>
          <w:numId w:val="30"/>
        </w:numPr>
        <w:ind w:leftChars="0"/>
        <w:rPr>
          <w:rFonts w:cs="Times New Roman"/>
        </w:rPr>
      </w:pPr>
      <w:r w:rsidRPr="007372F6">
        <w:rPr>
          <w:rFonts w:cs="Times New Roman" w:hint="eastAsia"/>
        </w:rPr>
        <w:t>木造建築物</w:t>
      </w:r>
      <w:r w:rsidR="00B55CBE">
        <w:rPr>
          <w:rFonts w:cs="Times New Roman" w:hint="eastAsia"/>
        </w:rPr>
        <w:t>災害</w:t>
      </w:r>
      <w:r w:rsidRPr="007372F6">
        <w:rPr>
          <w:rFonts w:cs="Times New Roman" w:hint="eastAsia"/>
        </w:rPr>
        <w:t>特性</w:t>
      </w:r>
    </w:p>
    <w:p w14:paraId="298302A3" w14:textId="22090374" w:rsidR="00B55CBE" w:rsidRPr="00101A7C" w:rsidRDefault="007372F6" w:rsidP="00101A7C">
      <w:pPr>
        <w:pStyle w:val="a8"/>
        <w:numPr>
          <w:ilvl w:val="0"/>
          <w:numId w:val="31"/>
        </w:numPr>
        <w:ind w:leftChars="230" w:left="836" w:hanging="284"/>
        <w:rPr>
          <w:rFonts w:cs="Times New Roman"/>
        </w:rPr>
      </w:pPr>
      <w:r w:rsidRPr="00101A7C">
        <w:rPr>
          <w:rFonts w:cs="Times New Roman"/>
        </w:rPr>
        <w:t>消防安全條件差、燃燒快、火勢猛烈、延燒迅速，容易</w:t>
      </w:r>
      <w:proofErr w:type="gramStart"/>
      <w:r w:rsidRPr="00101A7C">
        <w:rPr>
          <w:rFonts w:cs="Times New Roman"/>
        </w:rPr>
        <w:t>出現飛火引起</w:t>
      </w:r>
      <w:proofErr w:type="gramEnd"/>
      <w:r w:rsidRPr="00101A7C">
        <w:rPr>
          <w:rFonts w:cs="Times New Roman"/>
        </w:rPr>
        <w:t>新的火點，並易塌陷，搶救困難。</w:t>
      </w:r>
    </w:p>
    <w:p w14:paraId="447DB0C4" w14:textId="77777777" w:rsidR="00B55CBE" w:rsidRPr="00B55CBE" w:rsidRDefault="007372F6" w:rsidP="00101A7C">
      <w:pPr>
        <w:pStyle w:val="a8"/>
        <w:numPr>
          <w:ilvl w:val="0"/>
          <w:numId w:val="31"/>
        </w:numPr>
        <w:ind w:leftChars="230" w:left="836" w:hanging="284"/>
      </w:pPr>
      <w:r w:rsidRPr="00B55CBE">
        <w:rPr>
          <w:rFonts w:cs="Times New Roman"/>
        </w:rPr>
        <w:t>建築毗連、巷道狹窄，樓梯陡、走廊窄，影響人員疏散。</w:t>
      </w:r>
    </w:p>
    <w:p w14:paraId="4F612753" w14:textId="77777777" w:rsidR="00B55CBE" w:rsidRPr="00B55CBE" w:rsidRDefault="007372F6" w:rsidP="00101A7C">
      <w:pPr>
        <w:pStyle w:val="a8"/>
        <w:numPr>
          <w:ilvl w:val="0"/>
          <w:numId w:val="31"/>
        </w:numPr>
        <w:ind w:leftChars="230" w:left="836" w:hanging="284"/>
      </w:pPr>
      <w:r w:rsidRPr="00B55CBE">
        <w:rPr>
          <w:rFonts w:cs="Times New Roman"/>
        </w:rPr>
        <w:t>居住人口密度高（年齡層老化），疏散通道少，易造成人員傷亡。</w:t>
      </w:r>
    </w:p>
    <w:p w14:paraId="59F4C9D3" w14:textId="77777777" w:rsidR="00B55CBE" w:rsidRPr="00B55CBE" w:rsidRDefault="007372F6" w:rsidP="00101A7C">
      <w:pPr>
        <w:pStyle w:val="a8"/>
        <w:numPr>
          <w:ilvl w:val="0"/>
          <w:numId w:val="31"/>
        </w:numPr>
        <w:ind w:leftChars="230" w:left="836" w:hanging="284"/>
      </w:pPr>
      <w:r w:rsidRPr="00B55CBE">
        <w:rPr>
          <w:rFonts w:cs="Times New Roman"/>
        </w:rPr>
        <w:t>火災燃燒迅速，往往消防人員趕至現場時已是火災之中期。</w:t>
      </w:r>
    </w:p>
    <w:p w14:paraId="0EFE7A85" w14:textId="5D2E72BE" w:rsidR="007372F6" w:rsidRDefault="007372F6" w:rsidP="00101A7C">
      <w:pPr>
        <w:pStyle w:val="a8"/>
        <w:numPr>
          <w:ilvl w:val="0"/>
          <w:numId w:val="31"/>
        </w:numPr>
        <w:ind w:leftChars="230" w:left="836" w:hanging="284"/>
      </w:pPr>
      <w:r w:rsidRPr="00B55CBE">
        <w:rPr>
          <w:rFonts w:cs="Times New Roman"/>
        </w:rPr>
        <w:t>木造建築物主要構造都是木材等</w:t>
      </w:r>
      <w:proofErr w:type="gramStart"/>
      <w:r w:rsidRPr="00B55CBE">
        <w:rPr>
          <w:rFonts w:cs="Times New Roman"/>
        </w:rPr>
        <w:t>可燃物材料</w:t>
      </w:r>
      <w:proofErr w:type="gramEnd"/>
      <w:r w:rsidRPr="00B55CBE">
        <w:rPr>
          <w:rFonts w:cs="Times New Roman"/>
        </w:rPr>
        <w:t>製作，而內部也使用可燃物品居多，易燃難救。</w:t>
      </w:r>
    </w:p>
    <w:p w14:paraId="5F9FC2BB" w14:textId="77777777" w:rsidR="007372F6" w:rsidRPr="007372F6" w:rsidRDefault="007372F6" w:rsidP="00101A7C">
      <w:pPr>
        <w:widowControl/>
        <w:rPr>
          <w:rFonts w:cs="Times New Roman"/>
        </w:rPr>
      </w:pPr>
    </w:p>
    <w:p w14:paraId="4DC62624" w14:textId="42E39C52" w:rsidR="00044380" w:rsidRDefault="00044380" w:rsidP="00B21139">
      <w:pPr>
        <w:pStyle w:val="1"/>
      </w:pPr>
      <w:bookmarkStart w:id="3" w:name="_Toc177906267"/>
      <w:r>
        <w:rPr>
          <w:rFonts w:hint="eastAsia"/>
        </w:rPr>
        <w:lastRenderedPageBreak/>
        <w:t>作業程序</w:t>
      </w:r>
      <w:bookmarkEnd w:id="3"/>
    </w:p>
    <w:p w14:paraId="4AC02D43" w14:textId="1AE79E9C" w:rsidR="00044380" w:rsidRPr="009A4EB1" w:rsidRDefault="004F79ED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42BC7DAB" wp14:editId="51D1864C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706422" y="36003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5EB79A" w14:textId="26457F7D" w:rsidR="004F79ED" w:rsidRDefault="004F79ED" w:rsidP="004F79E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確保搶救木造建築物火災安全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706695" y="706794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6244B4" w14:textId="77777777" w:rsidR="004F79ED" w:rsidRDefault="004F79ED" w:rsidP="004F79E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706423" y="2048875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1B410A" w14:textId="77777777" w:rsidR="004F79ED" w:rsidRPr="005F0A5B" w:rsidRDefault="004F79ED" w:rsidP="004F79E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706423" y="1377952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676338" w14:textId="6D89749B" w:rsidR="004F79ED" w:rsidRPr="005F0A5B" w:rsidRDefault="004F79ED" w:rsidP="004F79E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4E1E1A">
                                <w:rPr>
                                  <w:rFonts w:hint="eastAsia"/>
                                </w:rPr>
                                <w:t>搶救木造建築物火災</w:t>
                              </w:r>
                              <w:r>
                                <w:rPr>
                                  <w:rFonts w:hint="eastAsia"/>
                                </w:rPr>
                                <w:t>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06423" y="2719829"/>
                            <a:ext cx="2808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F2F864" w14:textId="77777777" w:rsidR="004F79ED" w:rsidRPr="00FE71A6" w:rsidRDefault="004F79ED" w:rsidP="004F79E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706877" y="3390505"/>
                            <a:ext cx="2808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BD73BF" w14:textId="77777777" w:rsidR="004F79ED" w:rsidRDefault="004F79ED" w:rsidP="004F79E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110737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110738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110738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110738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110738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2BC7DAB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7064;top:360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665EB79A" w14:textId="26457F7D" w:rsidR="004F79ED" w:rsidRDefault="004F79ED" w:rsidP="004F79E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確保搶救木造建築物火災安全</w:t>
                        </w:r>
                      </w:p>
                    </w:txbxContent>
                  </v:textbox>
                </v:shape>
                <v:rect id="矩形 4" o:spid="_x0000_s1029" style="position:absolute;left:17066;top:7067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276244B4" w14:textId="77777777" w:rsidR="004F79ED" w:rsidRDefault="004F79ED" w:rsidP="004F79E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7064;top:2048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151B410A" w14:textId="77777777" w:rsidR="004F79ED" w:rsidRPr="005F0A5B" w:rsidRDefault="004F79ED" w:rsidP="004F79E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7064;top:13779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3F676338" w14:textId="6D89749B" w:rsidR="004F79ED" w:rsidRPr="005F0A5B" w:rsidRDefault="004F79ED" w:rsidP="004F79E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4E1E1A">
                          <w:rPr>
                            <w:rFonts w:hint="eastAsia"/>
                          </w:rPr>
                          <w:t>搶救木造建築物火災</w:t>
                        </w:r>
                        <w:r>
                          <w:rPr>
                            <w:rFonts w:hint="eastAsia"/>
                          </w:rPr>
                          <w:t>安全注意事項</w:t>
                        </w:r>
                      </w:p>
                    </w:txbxContent>
                  </v:textbox>
                </v:rect>
                <v:rect id="矩形 11" o:spid="_x0000_s1032" style="position:absolute;left:17064;top:27198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0FF2F864" w14:textId="77777777" w:rsidR="004F79ED" w:rsidRPr="00FE71A6" w:rsidRDefault="004F79ED" w:rsidP="004F79E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7068;top:33905;width:2808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7FBD73BF" w14:textId="77777777" w:rsidR="004F79ED" w:rsidRDefault="004F79ED" w:rsidP="004F79E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1107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1107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1107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1107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1107;top:31158;width:4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101A7C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06268"/>
      <w:r>
        <w:rPr>
          <w:rFonts w:hint="eastAsia"/>
        </w:rPr>
        <w:t>作業內容</w:t>
      </w:r>
      <w:bookmarkEnd w:id="4"/>
    </w:p>
    <w:p w14:paraId="540D6B0D" w14:textId="6530FFA4" w:rsidR="0075566B" w:rsidRDefault="00DD248C" w:rsidP="00AE517D">
      <w:pPr>
        <w:pStyle w:val="2"/>
      </w:pPr>
      <w:bookmarkStart w:id="5" w:name="_Toc177906269"/>
      <w:r>
        <w:rPr>
          <w:rFonts w:cs="Times New Roman" w:hint="eastAsia"/>
          <w:kern w:val="0"/>
        </w:rPr>
        <w:t>風險</w:t>
      </w:r>
      <w:r w:rsidR="00101A7C">
        <w:rPr>
          <w:rFonts w:cs="Times New Roman" w:hint="eastAsia"/>
          <w:kern w:val="0"/>
        </w:rPr>
        <w:t>識別</w:t>
      </w:r>
      <w:r>
        <w:rPr>
          <w:rFonts w:cs="Times New Roman" w:hint="eastAsia"/>
          <w:kern w:val="0"/>
        </w:rPr>
        <w:t>與</w:t>
      </w:r>
      <w:r w:rsidR="00101A7C">
        <w:rPr>
          <w:rFonts w:cs="Times New Roman" w:hint="eastAsia"/>
          <w:kern w:val="0"/>
        </w:rPr>
        <w:t>案例分析</w:t>
      </w:r>
      <w:bookmarkEnd w:id="5"/>
    </w:p>
    <w:p w14:paraId="64B46F9A" w14:textId="76ACDA59" w:rsidR="00865D41" w:rsidRDefault="00EB6B04" w:rsidP="00101A7C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</w:rPr>
        <w:t>救災被掉落物砸傷案例分析</w:t>
      </w:r>
    </w:p>
    <w:p w14:paraId="2A373188" w14:textId="2DE68A26" w:rsidR="0075566B" w:rsidRDefault="00EB6B04" w:rsidP="00101A7C">
      <w:pPr>
        <w:pStyle w:val="a8"/>
        <w:ind w:leftChars="0" w:left="530"/>
      </w:pPr>
      <w:r w:rsidRPr="00101A7C">
        <w:rPr>
          <w:rFonts w:hint="eastAsia"/>
        </w:rPr>
        <w:t>說明</w:t>
      </w:r>
      <w:r>
        <w:rPr>
          <w:rFonts w:cs="Times New Roman" w:hint="eastAsia"/>
        </w:rPr>
        <w:t>發生災害原因，並進行檢討</w:t>
      </w:r>
      <w:r w:rsidR="0075566B">
        <w:rPr>
          <w:rFonts w:hint="eastAsia"/>
        </w:rPr>
        <w:t>。</w:t>
      </w:r>
    </w:p>
    <w:p w14:paraId="004EAB66" w14:textId="7906D2B6" w:rsidR="00EB6B04" w:rsidRDefault="00EB6B04" w:rsidP="00101A7C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</w:rPr>
        <w:t>二樓</w:t>
      </w:r>
      <w:proofErr w:type="gramStart"/>
      <w:r>
        <w:rPr>
          <w:rFonts w:cs="Times New Roman" w:hint="eastAsia"/>
        </w:rPr>
        <w:t>勘查摔</w:t>
      </w:r>
      <w:proofErr w:type="gramEnd"/>
      <w:r>
        <w:rPr>
          <w:rFonts w:cs="Times New Roman" w:hint="eastAsia"/>
        </w:rPr>
        <w:t>落案例分析</w:t>
      </w:r>
    </w:p>
    <w:p w14:paraId="7897AB89" w14:textId="3B018FE7" w:rsidR="00EB6B04" w:rsidRPr="00EB6B04" w:rsidRDefault="00EB6B04" w:rsidP="00101A7C">
      <w:pPr>
        <w:pStyle w:val="a8"/>
        <w:ind w:leftChars="0" w:left="530"/>
      </w:pPr>
      <w:r w:rsidRPr="00101A7C">
        <w:rPr>
          <w:rFonts w:hint="eastAsia"/>
        </w:rPr>
        <w:t>說明</w:t>
      </w:r>
      <w:r>
        <w:rPr>
          <w:rFonts w:cs="Times New Roman" w:hint="eastAsia"/>
        </w:rPr>
        <w:t>發生災害原因，並進行檢討</w:t>
      </w:r>
      <w:r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06270"/>
      <w:r>
        <w:rPr>
          <w:rFonts w:cs="Times New Roman" w:hint="eastAsia"/>
          <w:kern w:val="0"/>
        </w:rPr>
        <w:t>安全注意事項</w:t>
      </w:r>
      <w:bookmarkEnd w:id="6"/>
    </w:p>
    <w:p w14:paraId="29F00BBD" w14:textId="54086CD7" w:rsidR="00865D41" w:rsidRPr="00865D41" w:rsidRDefault="00EB6B04" w:rsidP="00865D41">
      <w:pPr>
        <w:ind w:left="363"/>
      </w:pPr>
      <w:r w:rsidRPr="00585755">
        <w:rPr>
          <w:rFonts w:cs="Times New Roman"/>
        </w:rPr>
        <w:t>車輛部署安全考量</w:t>
      </w:r>
      <w:r>
        <w:rPr>
          <w:rFonts w:cs="Times New Roman" w:hint="eastAsia"/>
        </w:rPr>
        <w:t>、</w:t>
      </w:r>
      <w:r w:rsidRPr="00585755">
        <w:rPr>
          <w:rFonts w:cs="Times New Roman"/>
        </w:rPr>
        <w:t>注意破壞玻璃之危害</w:t>
      </w:r>
      <w:r>
        <w:rPr>
          <w:rFonts w:cs="Times New Roman" w:hint="eastAsia"/>
        </w:rPr>
        <w:t>，</w:t>
      </w:r>
      <w:r w:rsidRPr="00585755">
        <w:rPr>
          <w:rFonts w:cs="Times New Roman"/>
        </w:rPr>
        <w:t>高壓直線水柱掃射</w:t>
      </w:r>
      <w:r>
        <w:rPr>
          <w:rFonts w:cs="Times New Roman" w:hint="eastAsia"/>
        </w:rPr>
        <w:t>，</w:t>
      </w:r>
      <w:r w:rsidRPr="00585755">
        <w:rPr>
          <w:rFonts w:cs="Times New Roman"/>
        </w:rPr>
        <w:t>確認立足點穩固</w:t>
      </w:r>
      <w:r w:rsidRPr="00A843DB">
        <w:rPr>
          <w:rFonts w:cs="Times New Roman"/>
        </w:rPr>
        <w:t>，</w:t>
      </w:r>
      <w:r w:rsidRPr="00585755">
        <w:rPr>
          <w:rFonts w:cs="Times New Roman"/>
        </w:rPr>
        <w:t>確認樓地板或樓梯穩固</w:t>
      </w:r>
      <w:r>
        <w:rPr>
          <w:rFonts w:cs="Times New Roman" w:hint="eastAsia"/>
        </w:rPr>
        <w:t>，</w:t>
      </w:r>
      <w:r w:rsidRPr="00585755">
        <w:rPr>
          <w:rFonts w:cs="Times New Roman"/>
        </w:rPr>
        <w:t>避免倒塌物、掉落物擊傷</w:t>
      </w:r>
      <w:r>
        <w:rPr>
          <w:rFonts w:cs="Times New Roman" w:hint="eastAsia"/>
        </w:rPr>
        <w:t>，</w:t>
      </w:r>
      <w:r w:rsidRPr="00585755">
        <w:rPr>
          <w:rFonts w:cs="Times New Roman"/>
        </w:rPr>
        <w:t>注意回火</w:t>
      </w:r>
      <w:r>
        <w:rPr>
          <w:rFonts w:cs="Times New Roman" w:hint="eastAsia"/>
        </w:rPr>
        <w:t>，</w:t>
      </w:r>
      <w:r w:rsidRPr="00585755">
        <w:rPr>
          <w:rFonts w:cs="Times New Roman"/>
        </w:rPr>
        <w:t>避免發生射</w:t>
      </w:r>
      <w:proofErr w:type="gramStart"/>
      <w:r w:rsidRPr="00585755">
        <w:rPr>
          <w:rFonts w:cs="Times New Roman"/>
        </w:rPr>
        <w:t>水趕火</w:t>
      </w:r>
      <w:proofErr w:type="gramEnd"/>
      <w:r>
        <w:rPr>
          <w:rFonts w:cs="Times New Roman" w:hint="eastAsia"/>
        </w:rPr>
        <w:t>，</w:t>
      </w:r>
      <w:r w:rsidRPr="00585755">
        <w:rPr>
          <w:rFonts w:cs="Times New Roman"/>
        </w:rPr>
        <w:t>避免</w:t>
      </w:r>
      <w:r>
        <w:rPr>
          <w:rFonts w:cs="Times New Roman" w:hint="eastAsia"/>
        </w:rPr>
        <w:t>觸電，</w:t>
      </w:r>
      <w:r w:rsidRPr="00585755">
        <w:rPr>
          <w:rFonts w:cs="Times New Roman"/>
        </w:rPr>
        <w:t>殘火處理仍</w:t>
      </w:r>
      <w:proofErr w:type="gramStart"/>
      <w:r w:rsidRPr="00585755">
        <w:rPr>
          <w:rFonts w:cs="Times New Roman"/>
        </w:rPr>
        <w:t>應著</w:t>
      </w:r>
      <w:proofErr w:type="gramEnd"/>
      <w:r w:rsidRPr="00585755">
        <w:rPr>
          <w:rFonts w:cs="Times New Roman"/>
        </w:rPr>
        <w:t>完整個人防護裝備</w:t>
      </w:r>
      <w:r>
        <w:rPr>
          <w:rFonts w:cs="Times New Roman" w:hint="eastAsia"/>
        </w:rPr>
        <w:t>等等</w:t>
      </w:r>
      <w:r w:rsidR="00865D41">
        <w:rPr>
          <w:rFonts w:cs="Times New Roman" w:hint="eastAsia"/>
          <w:kern w:val="0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6271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101A7C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101A7C">
      <w:pPr>
        <w:pStyle w:val="a8"/>
        <w:ind w:leftChars="0" w:left="530"/>
      </w:pPr>
      <w:r w:rsidRPr="00101A7C">
        <w:rPr>
          <w:rFonts w:hint="eastAsia"/>
        </w:rPr>
        <w:t>針對</w:t>
      </w:r>
      <w:r w:rsidRPr="00764702">
        <w:rPr>
          <w:rFonts w:cs="Times New Roman" w:hint="eastAsia"/>
        </w:rPr>
        <w:t>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101A7C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101A7C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06272"/>
      <w:r>
        <w:rPr>
          <w:rFonts w:hint="eastAsia"/>
        </w:rPr>
        <w:t>使用表單</w:t>
      </w:r>
      <w:bookmarkEnd w:id="8"/>
    </w:p>
    <w:p w14:paraId="74D5B637" w14:textId="7F846987" w:rsidR="000374A5" w:rsidRDefault="00EC5F7B" w:rsidP="00101A7C">
      <w:pPr>
        <w:pStyle w:val="a8"/>
        <w:numPr>
          <w:ilvl w:val="0"/>
          <w:numId w:val="34"/>
        </w:numPr>
        <w:ind w:leftChars="0"/>
      </w:pPr>
      <w:r w:rsidRPr="00EC5F7B">
        <w:rPr>
          <w:rFonts w:hint="eastAsia"/>
        </w:rPr>
        <w:t>搶救木造建築物火災安全檢查表</w:t>
      </w:r>
    </w:p>
    <w:p w14:paraId="6F305F16" w14:textId="0EFC44EA" w:rsidR="003A3C70" w:rsidRDefault="00EC5F7B" w:rsidP="00101A7C">
      <w:pPr>
        <w:pStyle w:val="a8"/>
        <w:numPr>
          <w:ilvl w:val="0"/>
          <w:numId w:val="34"/>
        </w:numPr>
        <w:ind w:leftChars="0"/>
      </w:pPr>
      <w:r w:rsidRPr="00EC5F7B">
        <w:rPr>
          <w:rFonts w:hint="eastAsia"/>
        </w:rPr>
        <w:t>搶救木造建築物火災所需之特殊裝備清單</w:t>
      </w:r>
    </w:p>
    <w:p w14:paraId="540BEAC4" w14:textId="6DB4ECC7" w:rsidR="003A3C70" w:rsidRDefault="00EC5F7B" w:rsidP="00EC5F7B">
      <w:pPr>
        <w:pStyle w:val="a8"/>
        <w:numPr>
          <w:ilvl w:val="0"/>
          <w:numId w:val="34"/>
        </w:numPr>
        <w:ind w:leftChars="0"/>
      </w:pPr>
      <w:r w:rsidRPr="00EC5F7B">
        <w:rPr>
          <w:rFonts w:hint="eastAsia"/>
        </w:rPr>
        <w:t>事故案例分析紀錄</w:t>
      </w:r>
    </w:p>
    <w:p w14:paraId="3F5C9320" w14:textId="27AE8870" w:rsidR="00EC5F7B" w:rsidRPr="00864C4F" w:rsidRDefault="00EC5F7B" w:rsidP="00864C4F"/>
    <w:sectPr w:rsidR="00EC5F7B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5A85B" w14:textId="77777777" w:rsidR="000048A9" w:rsidRDefault="000048A9" w:rsidP="00234E57">
      <w:r>
        <w:separator/>
      </w:r>
    </w:p>
  </w:endnote>
  <w:endnote w:type="continuationSeparator" w:id="0">
    <w:p w14:paraId="6D2BD4AC" w14:textId="77777777" w:rsidR="000048A9" w:rsidRDefault="000048A9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41A88420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B04" w:rsidRPr="00EB6B04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8A6BE68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B04" w:rsidRPr="00EB6B04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40592" w14:textId="77777777" w:rsidR="000048A9" w:rsidRDefault="000048A9" w:rsidP="00234E57">
      <w:r>
        <w:separator/>
      </w:r>
    </w:p>
  </w:footnote>
  <w:footnote w:type="continuationSeparator" w:id="0">
    <w:p w14:paraId="757F16E4" w14:textId="77777777" w:rsidR="000048A9" w:rsidRDefault="000048A9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2BEEF869" w:rsidR="00A4675F" w:rsidRDefault="00EB6B04" w:rsidP="00A4675F">
          <w:pPr>
            <w:pStyle w:val="a3"/>
            <w:jc w:val="center"/>
          </w:pPr>
          <w:r w:rsidRPr="00F1169E">
            <w:rPr>
              <w:rFonts w:cs="Times New Roman"/>
              <w:color w:val="000000" w:themeColor="text1"/>
            </w:rPr>
            <w:t>搶救木造建築物火災</w:t>
          </w:r>
          <w:r w:rsidRPr="00B061B1">
            <w:rPr>
              <w:rFonts w:cs="Times New Roman"/>
              <w:color w:val="000000" w:themeColor="text1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779EB3A3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101A7C" w:rsidRPr="00101A7C">
            <w:rPr>
              <w:kern w:val="0"/>
            </w:rPr>
            <w:t>SH-P4-0</w:t>
          </w:r>
          <w:r w:rsidR="00101A7C" w:rsidRPr="00101A7C">
            <w:rPr>
              <w:rFonts w:hint="eastAsia"/>
              <w:kern w:val="0"/>
            </w:rPr>
            <w:t>11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36E493F"/>
    <w:multiLevelType w:val="hybridMultilevel"/>
    <w:tmpl w:val="95185BC6"/>
    <w:lvl w:ilvl="0" w:tplc="B2E46EB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6360542"/>
    <w:multiLevelType w:val="hybridMultilevel"/>
    <w:tmpl w:val="95185BC6"/>
    <w:lvl w:ilvl="0" w:tplc="B2E46EB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7C55CC4"/>
    <w:multiLevelType w:val="hybridMultilevel"/>
    <w:tmpl w:val="3BB29712"/>
    <w:lvl w:ilvl="0" w:tplc="CC243568">
      <w:start w:val="1"/>
      <w:numFmt w:val="decimal"/>
      <w:suff w:val="nothing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0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4ED50CEC"/>
    <w:multiLevelType w:val="hybridMultilevel"/>
    <w:tmpl w:val="02781ABE"/>
    <w:lvl w:ilvl="0" w:tplc="9D86CCD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1" w15:restartNumberingAfterBreak="0">
    <w:nsid w:val="5F017122"/>
    <w:multiLevelType w:val="hybridMultilevel"/>
    <w:tmpl w:val="95185BC6"/>
    <w:lvl w:ilvl="0" w:tplc="B2E46EB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2576F3C"/>
    <w:multiLevelType w:val="hybridMultilevel"/>
    <w:tmpl w:val="95185BC6"/>
    <w:lvl w:ilvl="0" w:tplc="B2E46EB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205871978">
    <w:abstractNumId w:val="10"/>
  </w:num>
  <w:num w:numId="2" w16cid:durableId="2105153201">
    <w:abstractNumId w:val="3"/>
  </w:num>
  <w:num w:numId="3" w16cid:durableId="1718698148">
    <w:abstractNumId w:val="13"/>
  </w:num>
  <w:num w:numId="4" w16cid:durableId="2029024123">
    <w:abstractNumId w:val="0"/>
  </w:num>
  <w:num w:numId="5" w16cid:durableId="737482274">
    <w:abstractNumId w:val="15"/>
  </w:num>
  <w:num w:numId="6" w16cid:durableId="1745881841">
    <w:abstractNumId w:val="24"/>
  </w:num>
  <w:num w:numId="7" w16cid:durableId="130098165">
    <w:abstractNumId w:val="6"/>
  </w:num>
  <w:num w:numId="8" w16cid:durableId="2074959781">
    <w:abstractNumId w:val="20"/>
  </w:num>
  <w:num w:numId="9" w16cid:durableId="380400707">
    <w:abstractNumId w:val="8"/>
  </w:num>
  <w:num w:numId="10" w16cid:durableId="124590821">
    <w:abstractNumId w:val="11"/>
  </w:num>
  <w:num w:numId="11" w16cid:durableId="1105002993">
    <w:abstractNumId w:val="18"/>
  </w:num>
  <w:num w:numId="12" w16cid:durableId="1611159269">
    <w:abstractNumId w:val="16"/>
  </w:num>
  <w:num w:numId="13" w16cid:durableId="1985044155">
    <w:abstractNumId w:val="14"/>
  </w:num>
  <w:num w:numId="14" w16cid:durableId="984548722">
    <w:abstractNumId w:val="4"/>
  </w:num>
  <w:num w:numId="15" w16cid:durableId="1352225392">
    <w:abstractNumId w:val="22"/>
  </w:num>
  <w:num w:numId="16" w16cid:durableId="1718357308">
    <w:abstractNumId w:val="4"/>
  </w:num>
  <w:num w:numId="17" w16cid:durableId="937521632">
    <w:abstractNumId w:val="4"/>
  </w:num>
  <w:num w:numId="18" w16cid:durableId="1294213285">
    <w:abstractNumId w:val="5"/>
  </w:num>
  <w:num w:numId="19" w16cid:durableId="217084741">
    <w:abstractNumId w:val="25"/>
  </w:num>
  <w:num w:numId="20" w16cid:durableId="1207256465">
    <w:abstractNumId w:val="5"/>
  </w:num>
  <w:num w:numId="21" w16cid:durableId="1751001493">
    <w:abstractNumId w:val="5"/>
  </w:num>
  <w:num w:numId="22" w16cid:durableId="173035667">
    <w:abstractNumId w:val="5"/>
  </w:num>
  <w:num w:numId="23" w16cid:durableId="1339847576">
    <w:abstractNumId w:val="5"/>
  </w:num>
  <w:num w:numId="24" w16cid:durableId="1454979948">
    <w:abstractNumId w:val="5"/>
  </w:num>
  <w:num w:numId="25" w16cid:durableId="1366907725">
    <w:abstractNumId w:val="12"/>
  </w:num>
  <w:num w:numId="26" w16cid:durableId="1149829501">
    <w:abstractNumId w:val="17"/>
  </w:num>
  <w:num w:numId="27" w16cid:durableId="561907914">
    <w:abstractNumId w:val="7"/>
  </w:num>
  <w:num w:numId="28" w16cid:durableId="1070883789">
    <w:abstractNumId w:val="26"/>
  </w:num>
  <w:num w:numId="29" w16cid:durableId="1164736952">
    <w:abstractNumId w:val="19"/>
  </w:num>
  <w:num w:numId="30" w16cid:durableId="1517576228">
    <w:abstractNumId w:val="1"/>
  </w:num>
  <w:num w:numId="31" w16cid:durableId="317543608">
    <w:abstractNumId w:val="9"/>
  </w:num>
  <w:num w:numId="32" w16cid:durableId="2137681139">
    <w:abstractNumId w:val="2"/>
  </w:num>
  <w:num w:numId="33" w16cid:durableId="612711037">
    <w:abstractNumId w:val="21"/>
  </w:num>
  <w:num w:numId="34" w16cid:durableId="20069376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048A9"/>
    <w:rsid w:val="00023B53"/>
    <w:rsid w:val="00032BE6"/>
    <w:rsid w:val="000374A5"/>
    <w:rsid w:val="0004067E"/>
    <w:rsid w:val="00043A1C"/>
    <w:rsid w:val="00044380"/>
    <w:rsid w:val="000712F4"/>
    <w:rsid w:val="00084C23"/>
    <w:rsid w:val="00094E23"/>
    <w:rsid w:val="000B24AF"/>
    <w:rsid w:val="000F42CA"/>
    <w:rsid w:val="000F4A37"/>
    <w:rsid w:val="00101A7C"/>
    <w:rsid w:val="0015030B"/>
    <w:rsid w:val="00165E59"/>
    <w:rsid w:val="001A69F4"/>
    <w:rsid w:val="001E0C19"/>
    <w:rsid w:val="001E1197"/>
    <w:rsid w:val="0020607F"/>
    <w:rsid w:val="00234E57"/>
    <w:rsid w:val="00237CC9"/>
    <w:rsid w:val="00274C0F"/>
    <w:rsid w:val="00295DB6"/>
    <w:rsid w:val="002D5DF9"/>
    <w:rsid w:val="002E6157"/>
    <w:rsid w:val="0034047D"/>
    <w:rsid w:val="00367762"/>
    <w:rsid w:val="00390BAC"/>
    <w:rsid w:val="00391343"/>
    <w:rsid w:val="003A3C70"/>
    <w:rsid w:val="003A5A2B"/>
    <w:rsid w:val="00404543"/>
    <w:rsid w:val="004703F0"/>
    <w:rsid w:val="00473972"/>
    <w:rsid w:val="0047652C"/>
    <w:rsid w:val="004E1E1A"/>
    <w:rsid w:val="004F79ED"/>
    <w:rsid w:val="00544471"/>
    <w:rsid w:val="0055180D"/>
    <w:rsid w:val="00566077"/>
    <w:rsid w:val="005E3BEB"/>
    <w:rsid w:val="0060530E"/>
    <w:rsid w:val="006A2668"/>
    <w:rsid w:val="006C3682"/>
    <w:rsid w:val="006F4D2B"/>
    <w:rsid w:val="00701AB5"/>
    <w:rsid w:val="007372F6"/>
    <w:rsid w:val="0075566B"/>
    <w:rsid w:val="007653A6"/>
    <w:rsid w:val="007671E6"/>
    <w:rsid w:val="00797FDE"/>
    <w:rsid w:val="007A305C"/>
    <w:rsid w:val="007B6DA1"/>
    <w:rsid w:val="007C26F2"/>
    <w:rsid w:val="007D1371"/>
    <w:rsid w:val="007D1717"/>
    <w:rsid w:val="007F430A"/>
    <w:rsid w:val="008226BD"/>
    <w:rsid w:val="00827277"/>
    <w:rsid w:val="00830DDB"/>
    <w:rsid w:val="00864C4F"/>
    <w:rsid w:val="008650DC"/>
    <w:rsid w:val="00865D41"/>
    <w:rsid w:val="008A11FD"/>
    <w:rsid w:val="008E7935"/>
    <w:rsid w:val="009143DA"/>
    <w:rsid w:val="00932BC7"/>
    <w:rsid w:val="00952C8F"/>
    <w:rsid w:val="009A4EB1"/>
    <w:rsid w:val="009A65AB"/>
    <w:rsid w:val="009A7568"/>
    <w:rsid w:val="009B0070"/>
    <w:rsid w:val="009C7B72"/>
    <w:rsid w:val="009D3304"/>
    <w:rsid w:val="009F1E62"/>
    <w:rsid w:val="00A01891"/>
    <w:rsid w:val="00A3040A"/>
    <w:rsid w:val="00A4675F"/>
    <w:rsid w:val="00A72FA0"/>
    <w:rsid w:val="00A80D8A"/>
    <w:rsid w:val="00A82745"/>
    <w:rsid w:val="00AC06D1"/>
    <w:rsid w:val="00AC6A3D"/>
    <w:rsid w:val="00AC7B0E"/>
    <w:rsid w:val="00AE517D"/>
    <w:rsid w:val="00AE64C6"/>
    <w:rsid w:val="00B20487"/>
    <w:rsid w:val="00B21139"/>
    <w:rsid w:val="00B31FBA"/>
    <w:rsid w:val="00B3303B"/>
    <w:rsid w:val="00B55CBE"/>
    <w:rsid w:val="00BB5234"/>
    <w:rsid w:val="00BC3935"/>
    <w:rsid w:val="00BE49BC"/>
    <w:rsid w:val="00C57E47"/>
    <w:rsid w:val="00C767B6"/>
    <w:rsid w:val="00CD6EA7"/>
    <w:rsid w:val="00D0678D"/>
    <w:rsid w:val="00D47604"/>
    <w:rsid w:val="00DA03D2"/>
    <w:rsid w:val="00DD248C"/>
    <w:rsid w:val="00DE72B5"/>
    <w:rsid w:val="00DF13A1"/>
    <w:rsid w:val="00E05CBB"/>
    <w:rsid w:val="00E24B86"/>
    <w:rsid w:val="00E44361"/>
    <w:rsid w:val="00E551DA"/>
    <w:rsid w:val="00E71BE8"/>
    <w:rsid w:val="00E8640F"/>
    <w:rsid w:val="00EB6B04"/>
    <w:rsid w:val="00EC5F7B"/>
    <w:rsid w:val="00F1716C"/>
    <w:rsid w:val="00F24BAB"/>
    <w:rsid w:val="00F50B3D"/>
    <w:rsid w:val="00F55047"/>
    <w:rsid w:val="00F73852"/>
    <w:rsid w:val="00F759B0"/>
    <w:rsid w:val="00FB4704"/>
    <w:rsid w:val="00FD197D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89104-2393-4539-9B04-A6369E19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112</cp:revision>
  <cp:lastPrinted>2024-11-27T01:24:00Z</cp:lastPrinted>
  <dcterms:created xsi:type="dcterms:W3CDTF">2024-09-02T11:38:00Z</dcterms:created>
  <dcterms:modified xsi:type="dcterms:W3CDTF">2024-11-27T01:24:00Z</dcterms:modified>
</cp:coreProperties>
</file>