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0468B" w14:textId="6CE2098F" w:rsidR="00473972" w:rsidRPr="00473972" w:rsidRDefault="00473972" w:rsidP="008A11FD">
      <w:pPr>
        <w:spacing w:beforeLines="1000" w:before="3600"/>
        <w:jc w:val="center"/>
        <w:rPr>
          <w:sz w:val="40"/>
          <w:szCs w:val="36"/>
        </w:rPr>
      </w:pPr>
      <w:r w:rsidRPr="00473972">
        <w:rPr>
          <w:rFonts w:ascii="標楷體" w:hAnsi="標楷體" w:hint="eastAsia"/>
          <w:sz w:val="40"/>
          <w:szCs w:val="36"/>
        </w:rPr>
        <w:t>○○市政府消防局</w:t>
      </w:r>
    </w:p>
    <w:p w14:paraId="02CB3ADB" w14:textId="3D1F3E6E" w:rsidR="00473972" w:rsidRDefault="00473972" w:rsidP="00473972">
      <w:pPr>
        <w:jc w:val="center"/>
      </w:pPr>
    </w:p>
    <w:p w14:paraId="16168FBD" w14:textId="77777777" w:rsidR="00DE72B5" w:rsidRDefault="00DE72B5" w:rsidP="00473972">
      <w:pPr>
        <w:jc w:val="center"/>
      </w:pPr>
    </w:p>
    <w:p w14:paraId="37A43E89" w14:textId="31B4C332" w:rsidR="00473972" w:rsidRPr="008226BD" w:rsidRDefault="00EB4D0A" w:rsidP="00DE72B5">
      <w:pPr>
        <w:spacing w:afterLines="1600" w:after="5760"/>
        <w:jc w:val="center"/>
        <w:rPr>
          <w:b/>
          <w:bCs/>
          <w:sz w:val="48"/>
          <w:szCs w:val="44"/>
        </w:rPr>
      </w:pPr>
      <w:r w:rsidRPr="00EB4D0A">
        <w:rPr>
          <w:rFonts w:hint="eastAsia"/>
          <w:b/>
          <w:bCs/>
          <w:sz w:val="48"/>
          <w:szCs w:val="44"/>
        </w:rPr>
        <w:t>事故安全官</w:t>
      </w:r>
      <w:r w:rsidR="00EC76D9">
        <w:rPr>
          <w:rFonts w:hint="eastAsia"/>
          <w:b/>
          <w:bCs/>
          <w:sz w:val="48"/>
          <w:szCs w:val="44"/>
        </w:rPr>
        <w:t>管理</w:t>
      </w:r>
      <w:r w:rsidR="00473972" w:rsidRPr="008226BD">
        <w:rPr>
          <w:rFonts w:hint="eastAsia"/>
          <w:b/>
          <w:bCs/>
          <w:sz w:val="48"/>
          <w:szCs w:val="44"/>
        </w:rPr>
        <w:t>程序</w:t>
      </w:r>
      <w:r w:rsidR="00BB5234" w:rsidRPr="008226BD">
        <w:rPr>
          <w:rFonts w:hint="eastAsia"/>
          <w:b/>
          <w:bCs/>
          <w:sz w:val="48"/>
          <w:szCs w:val="44"/>
        </w:rPr>
        <w:t>書</w:t>
      </w:r>
    </w:p>
    <w:tbl>
      <w:tblPr>
        <w:tblStyle w:val="a7"/>
        <w:tblW w:w="0" w:type="auto"/>
        <w:tblLook w:val="04A0" w:firstRow="1" w:lastRow="0" w:firstColumn="1" w:lastColumn="0" w:noHBand="0" w:noVBand="1"/>
      </w:tblPr>
      <w:tblGrid>
        <w:gridCol w:w="9736"/>
      </w:tblGrid>
      <w:tr w:rsidR="00F50B3D" w14:paraId="2D786940" w14:textId="77777777" w:rsidTr="00F50B3D">
        <w:tc>
          <w:tcPr>
            <w:tcW w:w="9736" w:type="dxa"/>
          </w:tcPr>
          <w:p w14:paraId="3454B782" w14:textId="65CCB5C5" w:rsidR="00F50B3D" w:rsidRPr="008226BD" w:rsidRDefault="00F50B3D" w:rsidP="0055180D">
            <w:pPr>
              <w:snapToGrid w:val="0"/>
              <w:spacing w:beforeLines="50" w:before="180" w:afterLines="50" w:after="180"/>
              <w:rPr>
                <w:sz w:val="32"/>
                <w:szCs w:val="28"/>
              </w:rPr>
            </w:pPr>
            <w:r w:rsidRPr="008226BD">
              <w:rPr>
                <w:rFonts w:hint="eastAsia"/>
                <w:sz w:val="32"/>
                <w:szCs w:val="28"/>
              </w:rPr>
              <w:t>文件編號：</w:t>
            </w:r>
            <w:r w:rsidR="00745A20">
              <w:rPr>
                <w:kern w:val="0"/>
                <w:sz w:val="32"/>
                <w:szCs w:val="28"/>
              </w:rPr>
              <w:t>SH-P</w:t>
            </w:r>
            <w:r w:rsidR="00745A20">
              <w:rPr>
                <w:rFonts w:hint="eastAsia"/>
                <w:kern w:val="0"/>
                <w:sz w:val="32"/>
                <w:szCs w:val="28"/>
              </w:rPr>
              <w:t>4</w:t>
            </w:r>
            <w:r w:rsidR="00745A20">
              <w:rPr>
                <w:kern w:val="0"/>
                <w:sz w:val="32"/>
                <w:szCs w:val="28"/>
              </w:rPr>
              <w:t>-00</w:t>
            </w:r>
            <w:r w:rsidR="00745A20">
              <w:rPr>
                <w:rFonts w:hint="eastAsia"/>
                <w:kern w:val="0"/>
                <w:sz w:val="32"/>
                <w:szCs w:val="28"/>
              </w:rPr>
              <w:t>1</w:t>
            </w:r>
          </w:p>
          <w:p w14:paraId="3110C594" w14:textId="77777777" w:rsidR="00F50B3D" w:rsidRPr="008226BD" w:rsidRDefault="00F50B3D" w:rsidP="0055180D">
            <w:pPr>
              <w:snapToGrid w:val="0"/>
              <w:spacing w:beforeLines="50" w:before="180" w:afterLines="50" w:after="180"/>
              <w:rPr>
                <w:sz w:val="32"/>
                <w:szCs w:val="28"/>
              </w:rPr>
            </w:pPr>
            <w:r w:rsidRPr="008226BD">
              <w:rPr>
                <w:rFonts w:hint="eastAsia"/>
                <w:sz w:val="32"/>
                <w:szCs w:val="28"/>
              </w:rPr>
              <w:t>版　　次：</w:t>
            </w:r>
            <w:r w:rsidRPr="008226BD">
              <w:rPr>
                <w:rFonts w:hint="eastAsia"/>
                <w:sz w:val="32"/>
                <w:szCs w:val="28"/>
              </w:rPr>
              <w:t>1.0</w:t>
            </w:r>
          </w:p>
          <w:p w14:paraId="50B79267" w14:textId="20E0BE02" w:rsidR="00F50B3D" w:rsidRDefault="00404543" w:rsidP="0055180D">
            <w:pPr>
              <w:snapToGrid w:val="0"/>
              <w:spacing w:beforeLines="50" w:before="180" w:afterLines="50" w:after="180"/>
              <w:rPr>
                <w:b/>
                <w:bCs/>
                <w:sz w:val="40"/>
                <w:szCs w:val="36"/>
              </w:rPr>
            </w:pPr>
            <w:r>
              <w:rPr>
                <w:rFonts w:hint="eastAsia"/>
                <w:sz w:val="32"/>
                <w:szCs w:val="28"/>
              </w:rPr>
              <w:t>發行</w:t>
            </w:r>
            <w:r w:rsidR="00F50B3D" w:rsidRPr="008226BD">
              <w:rPr>
                <w:rFonts w:hint="eastAsia"/>
                <w:sz w:val="32"/>
                <w:szCs w:val="28"/>
              </w:rPr>
              <w:t>日期：</w:t>
            </w:r>
            <w:r w:rsidR="00F50B3D" w:rsidRPr="008226BD">
              <w:rPr>
                <w:rFonts w:ascii="標楷體" w:hAnsi="標楷體" w:hint="eastAsia"/>
                <w:sz w:val="32"/>
                <w:szCs w:val="28"/>
              </w:rPr>
              <w:t>○○○</w:t>
            </w:r>
            <w:r w:rsidR="00F50B3D" w:rsidRPr="008226BD">
              <w:rPr>
                <w:rFonts w:hint="eastAsia"/>
                <w:sz w:val="32"/>
                <w:szCs w:val="28"/>
              </w:rPr>
              <w:t>年</w:t>
            </w:r>
            <w:r w:rsidR="00F50B3D" w:rsidRPr="008226BD">
              <w:rPr>
                <w:rFonts w:ascii="標楷體" w:hAnsi="標楷體" w:hint="eastAsia"/>
                <w:sz w:val="32"/>
                <w:szCs w:val="28"/>
              </w:rPr>
              <w:t>○○</w:t>
            </w:r>
            <w:r w:rsidR="00F50B3D" w:rsidRPr="008226BD">
              <w:rPr>
                <w:rFonts w:hint="eastAsia"/>
                <w:sz w:val="32"/>
                <w:szCs w:val="28"/>
              </w:rPr>
              <w:t>月</w:t>
            </w:r>
            <w:r w:rsidR="00F50B3D" w:rsidRPr="008226BD">
              <w:rPr>
                <w:rFonts w:ascii="標楷體" w:hAnsi="標楷體" w:hint="eastAsia"/>
                <w:sz w:val="32"/>
                <w:szCs w:val="28"/>
              </w:rPr>
              <w:t>○○</w:t>
            </w:r>
            <w:r w:rsidR="00F50B3D" w:rsidRPr="008226BD">
              <w:rPr>
                <w:rFonts w:hint="eastAsia"/>
                <w:sz w:val="32"/>
                <w:szCs w:val="28"/>
              </w:rPr>
              <w:t>日</w:t>
            </w:r>
          </w:p>
        </w:tc>
      </w:tr>
    </w:tbl>
    <w:p w14:paraId="0563A237" w14:textId="5A52DAE4" w:rsidR="00473972" w:rsidRDefault="00473972">
      <w:pPr>
        <w:sectPr w:rsidR="00473972" w:rsidSect="00234E57">
          <w:footerReference w:type="default" r:id="rId8"/>
          <w:pgSz w:w="11906" w:h="16838"/>
          <w:pgMar w:top="1440" w:right="1080" w:bottom="1440" w:left="1080" w:header="851" w:footer="992" w:gutter="0"/>
          <w:cols w:space="425"/>
          <w:docGrid w:type="lines" w:linePitch="360"/>
        </w:sectPr>
      </w:pPr>
    </w:p>
    <w:p w14:paraId="4471E119" w14:textId="2FA3E754" w:rsidR="00A4675F" w:rsidRDefault="007A305C" w:rsidP="001A69F4">
      <w:pPr>
        <w:jc w:val="center"/>
        <w:rPr>
          <w:b/>
          <w:bCs/>
          <w:sz w:val="28"/>
          <w:szCs w:val="24"/>
        </w:rPr>
      </w:pPr>
      <w:r w:rsidRPr="007A305C">
        <w:rPr>
          <w:rFonts w:hint="eastAsia"/>
          <w:b/>
          <w:bCs/>
          <w:sz w:val="28"/>
          <w:szCs w:val="24"/>
        </w:rPr>
        <w:lastRenderedPageBreak/>
        <w:t>本文件歷次變更紀錄</w:t>
      </w:r>
    </w:p>
    <w:tbl>
      <w:tblPr>
        <w:tblStyle w:val="a7"/>
        <w:tblW w:w="9750" w:type="dxa"/>
        <w:tblLook w:val="04A0" w:firstRow="1" w:lastRow="0" w:firstColumn="1" w:lastColumn="0" w:noHBand="0" w:noVBand="1"/>
      </w:tblPr>
      <w:tblGrid>
        <w:gridCol w:w="850"/>
        <w:gridCol w:w="1417"/>
        <w:gridCol w:w="1417"/>
        <w:gridCol w:w="1701"/>
        <w:gridCol w:w="4365"/>
      </w:tblGrid>
      <w:tr w:rsidR="00830DDB" w:rsidRPr="00830DDB" w14:paraId="095754CF" w14:textId="77777777" w:rsidTr="00830DDB">
        <w:tc>
          <w:tcPr>
            <w:tcW w:w="850" w:type="dxa"/>
          </w:tcPr>
          <w:p w14:paraId="60613BD3" w14:textId="0A1FA8D3" w:rsidR="007C26F2" w:rsidRPr="00830DDB" w:rsidRDefault="007C26F2" w:rsidP="001A69F4">
            <w:pPr>
              <w:jc w:val="center"/>
              <w:rPr>
                <w:rFonts w:cs="Times New Roman"/>
                <w:b/>
                <w:bCs/>
              </w:rPr>
            </w:pPr>
            <w:r w:rsidRPr="00830DDB">
              <w:rPr>
                <w:rFonts w:cs="Times New Roman"/>
                <w:b/>
                <w:bCs/>
              </w:rPr>
              <w:t>版次</w:t>
            </w:r>
          </w:p>
        </w:tc>
        <w:tc>
          <w:tcPr>
            <w:tcW w:w="1417" w:type="dxa"/>
          </w:tcPr>
          <w:p w14:paraId="0D40F8CE" w14:textId="215C4D06" w:rsidR="007C26F2" w:rsidRPr="00830DDB" w:rsidRDefault="007C26F2" w:rsidP="001A69F4">
            <w:pPr>
              <w:jc w:val="center"/>
              <w:rPr>
                <w:rFonts w:cs="Times New Roman"/>
                <w:b/>
                <w:bCs/>
              </w:rPr>
            </w:pPr>
            <w:r w:rsidRPr="00830DDB">
              <w:rPr>
                <w:rFonts w:cs="Times New Roman"/>
                <w:b/>
                <w:bCs/>
              </w:rPr>
              <w:t>修訂日期</w:t>
            </w:r>
          </w:p>
        </w:tc>
        <w:tc>
          <w:tcPr>
            <w:tcW w:w="1417" w:type="dxa"/>
          </w:tcPr>
          <w:p w14:paraId="1095A093" w14:textId="2540050C" w:rsidR="007C26F2" w:rsidRPr="00830DDB" w:rsidRDefault="007C26F2" w:rsidP="001A69F4">
            <w:pPr>
              <w:jc w:val="center"/>
              <w:rPr>
                <w:rFonts w:cs="Times New Roman"/>
                <w:b/>
                <w:bCs/>
              </w:rPr>
            </w:pPr>
            <w:r w:rsidRPr="00830DDB">
              <w:rPr>
                <w:rFonts w:cs="Times New Roman"/>
                <w:b/>
                <w:bCs/>
              </w:rPr>
              <w:t>修訂頁次</w:t>
            </w:r>
          </w:p>
        </w:tc>
        <w:tc>
          <w:tcPr>
            <w:tcW w:w="1701" w:type="dxa"/>
          </w:tcPr>
          <w:p w14:paraId="573DE18C" w14:textId="6083933C" w:rsidR="007C26F2" w:rsidRPr="00830DDB" w:rsidRDefault="007C26F2" w:rsidP="001A69F4">
            <w:pPr>
              <w:jc w:val="center"/>
              <w:rPr>
                <w:rFonts w:cs="Times New Roman"/>
                <w:b/>
                <w:bCs/>
              </w:rPr>
            </w:pPr>
            <w:r w:rsidRPr="00830DDB">
              <w:rPr>
                <w:rFonts w:cs="Times New Roman"/>
                <w:b/>
                <w:bCs/>
              </w:rPr>
              <w:t>修訂單位</w:t>
            </w:r>
          </w:p>
        </w:tc>
        <w:tc>
          <w:tcPr>
            <w:tcW w:w="4365" w:type="dxa"/>
          </w:tcPr>
          <w:p w14:paraId="7C028FE6" w14:textId="2FA6D986" w:rsidR="007C26F2" w:rsidRPr="00830DDB" w:rsidRDefault="007C26F2" w:rsidP="001A69F4">
            <w:pPr>
              <w:jc w:val="center"/>
              <w:rPr>
                <w:rFonts w:cs="Times New Roman"/>
                <w:b/>
                <w:bCs/>
              </w:rPr>
            </w:pPr>
            <w:r w:rsidRPr="00830DDB">
              <w:rPr>
                <w:rFonts w:cs="Times New Roman"/>
                <w:b/>
                <w:bCs/>
              </w:rPr>
              <w:t>修訂內容摘要</w:t>
            </w:r>
          </w:p>
        </w:tc>
      </w:tr>
      <w:tr w:rsidR="00830DDB" w:rsidRPr="007C26F2" w14:paraId="51D297EA" w14:textId="77777777" w:rsidTr="00830DDB">
        <w:tc>
          <w:tcPr>
            <w:tcW w:w="850" w:type="dxa"/>
          </w:tcPr>
          <w:p w14:paraId="765D2C30" w14:textId="6F59C0A3" w:rsidR="007C26F2" w:rsidRPr="007C26F2" w:rsidRDefault="007C26F2" w:rsidP="001A69F4">
            <w:pPr>
              <w:jc w:val="center"/>
              <w:rPr>
                <w:rFonts w:cs="Times New Roman"/>
              </w:rPr>
            </w:pPr>
            <w:r>
              <w:rPr>
                <w:rFonts w:cs="Times New Roman" w:hint="eastAsia"/>
              </w:rPr>
              <w:t>1</w:t>
            </w:r>
            <w:r>
              <w:rPr>
                <w:rFonts w:cs="Times New Roman"/>
              </w:rPr>
              <w:t>.0</w:t>
            </w:r>
          </w:p>
        </w:tc>
        <w:tc>
          <w:tcPr>
            <w:tcW w:w="1417" w:type="dxa"/>
          </w:tcPr>
          <w:p w14:paraId="6F7526F8" w14:textId="4B7D98E8" w:rsidR="007C26F2" w:rsidRPr="007C26F2" w:rsidRDefault="007C26F2" w:rsidP="001A69F4">
            <w:pPr>
              <w:jc w:val="center"/>
              <w:rPr>
                <w:rFonts w:cs="Times New Roman"/>
              </w:rPr>
            </w:pPr>
            <w:r>
              <w:rPr>
                <w:rFonts w:cs="Times New Roman" w:hint="eastAsia"/>
              </w:rPr>
              <w:t>1</w:t>
            </w:r>
            <w:r>
              <w:rPr>
                <w:rFonts w:cs="Times New Roman"/>
              </w:rPr>
              <w:t>13.09.20</w:t>
            </w:r>
          </w:p>
        </w:tc>
        <w:tc>
          <w:tcPr>
            <w:tcW w:w="1417" w:type="dxa"/>
          </w:tcPr>
          <w:p w14:paraId="7C64E9E8" w14:textId="298F9114" w:rsidR="007C26F2" w:rsidRPr="007C26F2" w:rsidRDefault="00CD6EA7" w:rsidP="001A69F4">
            <w:pPr>
              <w:jc w:val="center"/>
              <w:rPr>
                <w:rFonts w:cs="Times New Roman"/>
              </w:rPr>
            </w:pPr>
            <w:r>
              <w:rPr>
                <w:rFonts w:cs="Times New Roman" w:hint="eastAsia"/>
              </w:rPr>
              <w:t>N</w:t>
            </w:r>
            <w:r>
              <w:rPr>
                <w:rFonts w:cs="Times New Roman"/>
              </w:rPr>
              <w:t>/A</w:t>
            </w:r>
          </w:p>
        </w:tc>
        <w:tc>
          <w:tcPr>
            <w:tcW w:w="1701" w:type="dxa"/>
          </w:tcPr>
          <w:p w14:paraId="466E6630" w14:textId="77777777" w:rsidR="007C26F2" w:rsidRPr="007C26F2" w:rsidRDefault="007C26F2" w:rsidP="001A69F4">
            <w:pPr>
              <w:jc w:val="center"/>
              <w:rPr>
                <w:rFonts w:cs="Times New Roman"/>
              </w:rPr>
            </w:pPr>
          </w:p>
        </w:tc>
        <w:tc>
          <w:tcPr>
            <w:tcW w:w="4365" w:type="dxa"/>
          </w:tcPr>
          <w:p w14:paraId="1453117D" w14:textId="12FCD163" w:rsidR="007C26F2" w:rsidRPr="007C26F2" w:rsidRDefault="007C26F2" w:rsidP="001A69F4">
            <w:pPr>
              <w:jc w:val="center"/>
              <w:rPr>
                <w:rFonts w:cs="Times New Roman"/>
              </w:rPr>
            </w:pPr>
            <w:r w:rsidRPr="007C26F2">
              <w:rPr>
                <w:rFonts w:cs="Times New Roman"/>
              </w:rPr>
              <w:t>出版發行</w:t>
            </w:r>
          </w:p>
        </w:tc>
      </w:tr>
      <w:tr w:rsidR="00830DDB" w:rsidRPr="007C26F2" w14:paraId="1BF6531F" w14:textId="77777777" w:rsidTr="00830DDB">
        <w:tc>
          <w:tcPr>
            <w:tcW w:w="850" w:type="dxa"/>
          </w:tcPr>
          <w:p w14:paraId="171ACBFE" w14:textId="77777777" w:rsidR="007C26F2" w:rsidRPr="007C26F2" w:rsidRDefault="007C26F2" w:rsidP="001A69F4">
            <w:pPr>
              <w:jc w:val="center"/>
              <w:rPr>
                <w:rFonts w:cs="Times New Roman"/>
              </w:rPr>
            </w:pPr>
          </w:p>
        </w:tc>
        <w:tc>
          <w:tcPr>
            <w:tcW w:w="1417" w:type="dxa"/>
          </w:tcPr>
          <w:p w14:paraId="7A109CE5" w14:textId="77777777" w:rsidR="007C26F2" w:rsidRPr="007C26F2" w:rsidRDefault="007C26F2" w:rsidP="001A69F4">
            <w:pPr>
              <w:jc w:val="center"/>
              <w:rPr>
                <w:rFonts w:cs="Times New Roman"/>
              </w:rPr>
            </w:pPr>
          </w:p>
        </w:tc>
        <w:tc>
          <w:tcPr>
            <w:tcW w:w="1417" w:type="dxa"/>
          </w:tcPr>
          <w:p w14:paraId="6A600449" w14:textId="77777777" w:rsidR="007C26F2" w:rsidRPr="007C26F2" w:rsidRDefault="007C26F2" w:rsidP="001A69F4">
            <w:pPr>
              <w:jc w:val="center"/>
              <w:rPr>
                <w:rFonts w:cs="Times New Roman"/>
              </w:rPr>
            </w:pPr>
          </w:p>
        </w:tc>
        <w:tc>
          <w:tcPr>
            <w:tcW w:w="1701" w:type="dxa"/>
          </w:tcPr>
          <w:p w14:paraId="0091518B" w14:textId="77777777" w:rsidR="007C26F2" w:rsidRPr="007C26F2" w:rsidRDefault="007C26F2" w:rsidP="001A69F4">
            <w:pPr>
              <w:jc w:val="center"/>
              <w:rPr>
                <w:rFonts w:cs="Times New Roman"/>
              </w:rPr>
            </w:pPr>
          </w:p>
        </w:tc>
        <w:tc>
          <w:tcPr>
            <w:tcW w:w="4365" w:type="dxa"/>
          </w:tcPr>
          <w:p w14:paraId="61F1FFFC" w14:textId="77777777" w:rsidR="007C26F2" w:rsidRPr="007C26F2" w:rsidRDefault="007C26F2" w:rsidP="001A69F4">
            <w:pPr>
              <w:jc w:val="center"/>
              <w:rPr>
                <w:rFonts w:cs="Times New Roman"/>
              </w:rPr>
            </w:pPr>
          </w:p>
        </w:tc>
      </w:tr>
      <w:tr w:rsidR="00830DDB" w:rsidRPr="007C26F2" w14:paraId="59371C65" w14:textId="77777777" w:rsidTr="00830DDB">
        <w:tc>
          <w:tcPr>
            <w:tcW w:w="850" w:type="dxa"/>
          </w:tcPr>
          <w:p w14:paraId="6B06A545" w14:textId="77777777" w:rsidR="00830DDB" w:rsidRPr="007C26F2" w:rsidRDefault="00830DDB" w:rsidP="001A69F4">
            <w:pPr>
              <w:jc w:val="center"/>
              <w:rPr>
                <w:rFonts w:cs="Times New Roman"/>
              </w:rPr>
            </w:pPr>
          </w:p>
        </w:tc>
        <w:tc>
          <w:tcPr>
            <w:tcW w:w="1417" w:type="dxa"/>
          </w:tcPr>
          <w:p w14:paraId="78FF3BC1" w14:textId="77777777" w:rsidR="00830DDB" w:rsidRPr="007C26F2" w:rsidRDefault="00830DDB" w:rsidP="001A69F4">
            <w:pPr>
              <w:jc w:val="center"/>
              <w:rPr>
                <w:rFonts w:cs="Times New Roman"/>
              </w:rPr>
            </w:pPr>
          </w:p>
        </w:tc>
        <w:tc>
          <w:tcPr>
            <w:tcW w:w="1417" w:type="dxa"/>
          </w:tcPr>
          <w:p w14:paraId="72A451DF" w14:textId="77777777" w:rsidR="00830DDB" w:rsidRPr="007C26F2" w:rsidRDefault="00830DDB" w:rsidP="001A69F4">
            <w:pPr>
              <w:jc w:val="center"/>
              <w:rPr>
                <w:rFonts w:cs="Times New Roman"/>
              </w:rPr>
            </w:pPr>
          </w:p>
        </w:tc>
        <w:tc>
          <w:tcPr>
            <w:tcW w:w="1701" w:type="dxa"/>
          </w:tcPr>
          <w:p w14:paraId="24E5D478" w14:textId="77777777" w:rsidR="00830DDB" w:rsidRPr="007C26F2" w:rsidRDefault="00830DDB" w:rsidP="001A69F4">
            <w:pPr>
              <w:jc w:val="center"/>
              <w:rPr>
                <w:rFonts w:cs="Times New Roman"/>
              </w:rPr>
            </w:pPr>
          </w:p>
        </w:tc>
        <w:tc>
          <w:tcPr>
            <w:tcW w:w="4365" w:type="dxa"/>
          </w:tcPr>
          <w:p w14:paraId="2014CE32" w14:textId="77777777" w:rsidR="00830DDB" w:rsidRPr="007C26F2" w:rsidRDefault="00830DDB" w:rsidP="001A69F4">
            <w:pPr>
              <w:jc w:val="center"/>
              <w:rPr>
                <w:rFonts w:cs="Times New Roman"/>
              </w:rPr>
            </w:pPr>
          </w:p>
        </w:tc>
      </w:tr>
      <w:tr w:rsidR="00830DDB" w:rsidRPr="007C26F2" w14:paraId="6A916423" w14:textId="77777777" w:rsidTr="00830DDB">
        <w:tc>
          <w:tcPr>
            <w:tcW w:w="850" w:type="dxa"/>
          </w:tcPr>
          <w:p w14:paraId="6E0FF21E" w14:textId="77777777" w:rsidR="00830DDB" w:rsidRPr="007C26F2" w:rsidRDefault="00830DDB" w:rsidP="001A69F4">
            <w:pPr>
              <w:jc w:val="center"/>
              <w:rPr>
                <w:rFonts w:cs="Times New Roman"/>
              </w:rPr>
            </w:pPr>
          </w:p>
        </w:tc>
        <w:tc>
          <w:tcPr>
            <w:tcW w:w="1417" w:type="dxa"/>
          </w:tcPr>
          <w:p w14:paraId="74C8656D" w14:textId="77777777" w:rsidR="00830DDB" w:rsidRPr="007C26F2" w:rsidRDefault="00830DDB" w:rsidP="001A69F4">
            <w:pPr>
              <w:jc w:val="center"/>
              <w:rPr>
                <w:rFonts w:cs="Times New Roman"/>
              </w:rPr>
            </w:pPr>
          </w:p>
        </w:tc>
        <w:tc>
          <w:tcPr>
            <w:tcW w:w="1417" w:type="dxa"/>
          </w:tcPr>
          <w:p w14:paraId="46E8029B" w14:textId="77777777" w:rsidR="00830DDB" w:rsidRPr="007C26F2" w:rsidRDefault="00830DDB" w:rsidP="001A69F4">
            <w:pPr>
              <w:jc w:val="center"/>
              <w:rPr>
                <w:rFonts w:cs="Times New Roman"/>
              </w:rPr>
            </w:pPr>
          </w:p>
        </w:tc>
        <w:tc>
          <w:tcPr>
            <w:tcW w:w="1701" w:type="dxa"/>
          </w:tcPr>
          <w:p w14:paraId="4DB8BF76" w14:textId="77777777" w:rsidR="00830DDB" w:rsidRPr="007C26F2" w:rsidRDefault="00830DDB" w:rsidP="001A69F4">
            <w:pPr>
              <w:jc w:val="center"/>
              <w:rPr>
                <w:rFonts w:cs="Times New Roman"/>
              </w:rPr>
            </w:pPr>
          </w:p>
        </w:tc>
        <w:tc>
          <w:tcPr>
            <w:tcW w:w="4365" w:type="dxa"/>
          </w:tcPr>
          <w:p w14:paraId="4395F2D3" w14:textId="77777777" w:rsidR="00830DDB" w:rsidRPr="007C26F2" w:rsidRDefault="00830DDB" w:rsidP="001A69F4">
            <w:pPr>
              <w:jc w:val="center"/>
              <w:rPr>
                <w:rFonts w:cs="Times New Roman"/>
              </w:rPr>
            </w:pPr>
          </w:p>
        </w:tc>
      </w:tr>
      <w:tr w:rsidR="00830DDB" w:rsidRPr="007C26F2" w14:paraId="4BECDDE9" w14:textId="77777777" w:rsidTr="00830DDB">
        <w:tc>
          <w:tcPr>
            <w:tcW w:w="850" w:type="dxa"/>
          </w:tcPr>
          <w:p w14:paraId="5B4A89F2" w14:textId="77777777" w:rsidR="00830DDB" w:rsidRPr="007C26F2" w:rsidRDefault="00830DDB" w:rsidP="001A69F4">
            <w:pPr>
              <w:jc w:val="center"/>
              <w:rPr>
                <w:rFonts w:cs="Times New Roman"/>
              </w:rPr>
            </w:pPr>
          </w:p>
        </w:tc>
        <w:tc>
          <w:tcPr>
            <w:tcW w:w="1417" w:type="dxa"/>
          </w:tcPr>
          <w:p w14:paraId="559B0020" w14:textId="77777777" w:rsidR="00830DDB" w:rsidRPr="007C26F2" w:rsidRDefault="00830DDB" w:rsidP="001A69F4">
            <w:pPr>
              <w:jc w:val="center"/>
              <w:rPr>
                <w:rFonts w:cs="Times New Roman"/>
              </w:rPr>
            </w:pPr>
          </w:p>
        </w:tc>
        <w:tc>
          <w:tcPr>
            <w:tcW w:w="1417" w:type="dxa"/>
          </w:tcPr>
          <w:p w14:paraId="3660A517" w14:textId="77777777" w:rsidR="00830DDB" w:rsidRPr="007C26F2" w:rsidRDefault="00830DDB" w:rsidP="001A69F4">
            <w:pPr>
              <w:jc w:val="center"/>
              <w:rPr>
                <w:rFonts w:cs="Times New Roman"/>
              </w:rPr>
            </w:pPr>
          </w:p>
        </w:tc>
        <w:tc>
          <w:tcPr>
            <w:tcW w:w="1701" w:type="dxa"/>
          </w:tcPr>
          <w:p w14:paraId="34AA388D" w14:textId="77777777" w:rsidR="00830DDB" w:rsidRPr="007C26F2" w:rsidRDefault="00830DDB" w:rsidP="001A69F4">
            <w:pPr>
              <w:jc w:val="center"/>
              <w:rPr>
                <w:rFonts w:cs="Times New Roman"/>
              </w:rPr>
            </w:pPr>
          </w:p>
        </w:tc>
        <w:tc>
          <w:tcPr>
            <w:tcW w:w="4365" w:type="dxa"/>
          </w:tcPr>
          <w:p w14:paraId="014840DC" w14:textId="77777777" w:rsidR="00830DDB" w:rsidRPr="007C26F2" w:rsidRDefault="00830DDB" w:rsidP="001A69F4">
            <w:pPr>
              <w:jc w:val="center"/>
              <w:rPr>
                <w:rFonts w:cs="Times New Roman"/>
              </w:rPr>
            </w:pPr>
          </w:p>
        </w:tc>
      </w:tr>
    </w:tbl>
    <w:p w14:paraId="162B91F6" w14:textId="77777777" w:rsidR="00A4675F" w:rsidRDefault="00A4675F" w:rsidP="001A69F4">
      <w:pPr>
        <w:jc w:val="center"/>
        <w:rPr>
          <w:b/>
          <w:bCs/>
          <w:sz w:val="28"/>
          <w:szCs w:val="24"/>
        </w:rPr>
      </w:pPr>
    </w:p>
    <w:p w14:paraId="1521081E" w14:textId="6EDA36B6" w:rsidR="00A4675F" w:rsidRDefault="00A4675F" w:rsidP="001A69F4">
      <w:pPr>
        <w:jc w:val="center"/>
        <w:rPr>
          <w:b/>
          <w:bCs/>
          <w:sz w:val="28"/>
          <w:szCs w:val="24"/>
        </w:rPr>
        <w:sectPr w:rsidR="00A4675F" w:rsidSect="00A4675F">
          <w:headerReference w:type="default" r:id="rId9"/>
          <w:footerReference w:type="default" r:id="rId10"/>
          <w:pgSz w:w="11906" w:h="16838"/>
          <w:pgMar w:top="1440" w:right="1080" w:bottom="1440" w:left="1080" w:header="680" w:footer="992" w:gutter="0"/>
          <w:pgNumType w:fmt="lowerRoman" w:start="1"/>
          <w:cols w:space="425"/>
          <w:docGrid w:type="lines" w:linePitch="360"/>
        </w:sectPr>
      </w:pPr>
    </w:p>
    <w:p w14:paraId="67798342" w14:textId="2F98D49B" w:rsidR="00AC06D1" w:rsidRPr="001A69F4" w:rsidRDefault="00044380" w:rsidP="001A69F4">
      <w:pPr>
        <w:jc w:val="center"/>
        <w:rPr>
          <w:b/>
          <w:bCs/>
          <w:sz w:val="28"/>
          <w:szCs w:val="24"/>
        </w:rPr>
      </w:pPr>
      <w:r w:rsidRPr="001A69F4">
        <w:rPr>
          <w:rFonts w:hint="eastAsia"/>
          <w:b/>
          <w:bCs/>
          <w:sz w:val="28"/>
          <w:szCs w:val="24"/>
        </w:rPr>
        <w:lastRenderedPageBreak/>
        <w:t>目錄</w:t>
      </w:r>
    </w:p>
    <w:p w14:paraId="1E21E98A" w14:textId="088F85C1" w:rsidR="00DB3F1F" w:rsidRDefault="005E3BEB">
      <w:pPr>
        <w:pStyle w:val="11"/>
        <w:tabs>
          <w:tab w:val="right" w:leader="dot" w:pos="9736"/>
        </w:tabs>
        <w:rPr>
          <w:rFonts w:asciiTheme="minorHAnsi" w:eastAsiaTheme="minorEastAsia" w:hAnsiTheme="minorHAnsi"/>
          <w:noProof/>
        </w:rPr>
      </w:pPr>
      <w:r>
        <w:fldChar w:fldCharType="begin"/>
      </w:r>
      <w:r>
        <w:instrText xml:space="preserve"> TOC \o "1-4" \u </w:instrText>
      </w:r>
      <w:r>
        <w:fldChar w:fldCharType="separate"/>
      </w:r>
      <w:r w:rsidR="00DB3F1F">
        <w:rPr>
          <w:rFonts w:hint="eastAsia"/>
          <w:noProof/>
        </w:rPr>
        <w:t>一、</w:t>
      </w:r>
      <w:r w:rsidR="00DB3F1F">
        <w:rPr>
          <w:rFonts w:hint="eastAsia"/>
          <w:noProof/>
        </w:rPr>
        <w:t xml:space="preserve"> </w:t>
      </w:r>
      <w:r w:rsidR="00DB3F1F">
        <w:rPr>
          <w:rFonts w:hint="eastAsia"/>
          <w:noProof/>
        </w:rPr>
        <w:t>目的</w:t>
      </w:r>
      <w:r w:rsidR="00DB3F1F">
        <w:rPr>
          <w:noProof/>
        </w:rPr>
        <w:tab/>
      </w:r>
      <w:r w:rsidR="00DB3F1F">
        <w:rPr>
          <w:noProof/>
        </w:rPr>
        <w:fldChar w:fldCharType="begin"/>
      </w:r>
      <w:r w:rsidR="00DB3F1F">
        <w:rPr>
          <w:noProof/>
        </w:rPr>
        <w:instrText xml:space="preserve"> PAGEREF _Toc177903127 \h </w:instrText>
      </w:r>
      <w:r w:rsidR="00DB3F1F">
        <w:rPr>
          <w:noProof/>
        </w:rPr>
      </w:r>
      <w:r w:rsidR="00DB3F1F">
        <w:rPr>
          <w:noProof/>
        </w:rPr>
        <w:fldChar w:fldCharType="separate"/>
      </w:r>
      <w:r w:rsidR="00116F26">
        <w:rPr>
          <w:noProof/>
        </w:rPr>
        <w:t>1</w:t>
      </w:r>
      <w:r w:rsidR="00DB3F1F">
        <w:rPr>
          <w:noProof/>
        </w:rPr>
        <w:fldChar w:fldCharType="end"/>
      </w:r>
    </w:p>
    <w:p w14:paraId="16090590" w14:textId="0E948FDA" w:rsidR="00DB3F1F" w:rsidRDefault="00DB3F1F">
      <w:pPr>
        <w:pStyle w:val="11"/>
        <w:tabs>
          <w:tab w:val="right" w:leader="dot" w:pos="9736"/>
        </w:tabs>
        <w:rPr>
          <w:rFonts w:asciiTheme="minorHAnsi" w:eastAsiaTheme="minorEastAsia" w:hAnsiTheme="minorHAnsi"/>
          <w:noProof/>
        </w:rPr>
      </w:pPr>
      <w:r>
        <w:rPr>
          <w:rFonts w:hint="eastAsia"/>
          <w:noProof/>
        </w:rPr>
        <w:t>二、</w:t>
      </w:r>
      <w:r>
        <w:rPr>
          <w:rFonts w:hint="eastAsia"/>
          <w:noProof/>
        </w:rPr>
        <w:t xml:space="preserve"> </w:t>
      </w:r>
      <w:r>
        <w:rPr>
          <w:rFonts w:hint="eastAsia"/>
          <w:noProof/>
        </w:rPr>
        <w:t>範圍</w:t>
      </w:r>
      <w:r>
        <w:rPr>
          <w:noProof/>
        </w:rPr>
        <w:tab/>
      </w:r>
      <w:r>
        <w:rPr>
          <w:noProof/>
        </w:rPr>
        <w:fldChar w:fldCharType="begin"/>
      </w:r>
      <w:r>
        <w:rPr>
          <w:noProof/>
        </w:rPr>
        <w:instrText xml:space="preserve"> PAGEREF _Toc177903128 \h </w:instrText>
      </w:r>
      <w:r>
        <w:rPr>
          <w:noProof/>
        </w:rPr>
      </w:r>
      <w:r>
        <w:rPr>
          <w:noProof/>
        </w:rPr>
        <w:fldChar w:fldCharType="separate"/>
      </w:r>
      <w:r w:rsidR="00116F26">
        <w:rPr>
          <w:noProof/>
        </w:rPr>
        <w:t>1</w:t>
      </w:r>
      <w:r>
        <w:rPr>
          <w:noProof/>
        </w:rPr>
        <w:fldChar w:fldCharType="end"/>
      </w:r>
    </w:p>
    <w:p w14:paraId="73272227" w14:textId="081AA1AB" w:rsidR="00DB3F1F" w:rsidRDefault="00DB3F1F">
      <w:pPr>
        <w:pStyle w:val="11"/>
        <w:tabs>
          <w:tab w:val="right" w:leader="dot" w:pos="9736"/>
        </w:tabs>
        <w:rPr>
          <w:rFonts w:asciiTheme="minorHAnsi" w:eastAsiaTheme="minorEastAsia" w:hAnsiTheme="minorHAnsi"/>
          <w:noProof/>
        </w:rPr>
      </w:pPr>
      <w:r>
        <w:rPr>
          <w:rFonts w:hint="eastAsia"/>
          <w:noProof/>
        </w:rPr>
        <w:t>三、</w:t>
      </w:r>
      <w:r>
        <w:rPr>
          <w:rFonts w:hint="eastAsia"/>
          <w:noProof/>
        </w:rPr>
        <w:t xml:space="preserve"> </w:t>
      </w:r>
      <w:r>
        <w:rPr>
          <w:rFonts w:hint="eastAsia"/>
          <w:noProof/>
        </w:rPr>
        <w:t>名詞解釋</w:t>
      </w:r>
      <w:r>
        <w:rPr>
          <w:noProof/>
        </w:rPr>
        <w:tab/>
      </w:r>
      <w:r>
        <w:rPr>
          <w:noProof/>
        </w:rPr>
        <w:fldChar w:fldCharType="begin"/>
      </w:r>
      <w:r>
        <w:rPr>
          <w:noProof/>
        </w:rPr>
        <w:instrText xml:space="preserve"> PAGEREF _Toc177903129 \h </w:instrText>
      </w:r>
      <w:r>
        <w:rPr>
          <w:noProof/>
        </w:rPr>
      </w:r>
      <w:r>
        <w:rPr>
          <w:noProof/>
        </w:rPr>
        <w:fldChar w:fldCharType="separate"/>
      </w:r>
      <w:r w:rsidR="00116F26">
        <w:rPr>
          <w:noProof/>
        </w:rPr>
        <w:t>1</w:t>
      </w:r>
      <w:r>
        <w:rPr>
          <w:noProof/>
        </w:rPr>
        <w:fldChar w:fldCharType="end"/>
      </w:r>
    </w:p>
    <w:p w14:paraId="3F561EE4" w14:textId="4DAB894E" w:rsidR="00DB3F1F" w:rsidRDefault="00DB3F1F">
      <w:pPr>
        <w:pStyle w:val="11"/>
        <w:tabs>
          <w:tab w:val="right" w:leader="dot" w:pos="9736"/>
        </w:tabs>
        <w:rPr>
          <w:rFonts w:asciiTheme="minorHAnsi" w:eastAsiaTheme="minorEastAsia" w:hAnsiTheme="minorHAnsi"/>
          <w:noProof/>
        </w:rPr>
      </w:pPr>
      <w:r>
        <w:rPr>
          <w:rFonts w:hint="eastAsia"/>
          <w:noProof/>
        </w:rPr>
        <w:t>四、</w:t>
      </w:r>
      <w:r>
        <w:rPr>
          <w:rFonts w:hint="eastAsia"/>
          <w:noProof/>
        </w:rPr>
        <w:t xml:space="preserve"> </w:t>
      </w:r>
      <w:r>
        <w:rPr>
          <w:rFonts w:hint="eastAsia"/>
          <w:noProof/>
        </w:rPr>
        <w:t>作業程序</w:t>
      </w:r>
      <w:r>
        <w:rPr>
          <w:noProof/>
        </w:rPr>
        <w:tab/>
      </w:r>
      <w:r>
        <w:rPr>
          <w:noProof/>
        </w:rPr>
        <w:fldChar w:fldCharType="begin"/>
      </w:r>
      <w:r>
        <w:rPr>
          <w:noProof/>
        </w:rPr>
        <w:instrText xml:space="preserve"> PAGEREF _Toc177903130 \h </w:instrText>
      </w:r>
      <w:r>
        <w:rPr>
          <w:noProof/>
        </w:rPr>
      </w:r>
      <w:r>
        <w:rPr>
          <w:noProof/>
        </w:rPr>
        <w:fldChar w:fldCharType="separate"/>
      </w:r>
      <w:r w:rsidR="00116F26">
        <w:rPr>
          <w:noProof/>
        </w:rPr>
        <w:t>1</w:t>
      </w:r>
      <w:r>
        <w:rPr>
          <w:noProof/>
        </w:rPr>
        <w:fldChar w:fldCharType="end"/>
      </w:r>
    </w:p>
    <w:p w14:paraId="65EBD9E2" w14:textId="6E924B61" w:rsidR="00DB3F1F" w:rsidRDefault="00DB3F1F">
      <w:pPr>
        <w:pStyle w:val="11"/>
        <w:tabs>
          <w:tab w:val="right" w:leader="dot" w:pos="9736"/>
        </w:tabs>
        <w:rPr>
          <w:rFonts w:asciiTheme="minorHAnsi" w:eastAsiaTheme="minorEastAsia" w:hAnsiTheme="minorHAnsi"/>
          <w:noProof/>
        </w:rPr>
      </w:pPr>
      <w:r>
        <w:rPr>
          <w:rFonts w:hint="eastAsia"/>
          <w:noProof/>
        </w:rPr>
        <w:t>五、</w:t>
      </w:r>
      <w:r>
        <w:rPr>
          <w:rFonts w:hint="eastAsia"/>
          <w:noProof/>
        </w:rPr>
        <w:t xml:space="preserve"> </w:t>
      </w:r>
      <w:r>
        <w:rPr>
          <w:rFonts w:hint="eastAsia"/>
          <w:noProof/>
        </w:rPr>
        <w:t>作業內容</w:t>
      </w:r>
      <w:r>
        <w:rPr>
          <w:noProof/>
        </w:rPr>
        <w:tab/>
      </w:r>
      <w:r>
        <w:rPr>
          <w:noProof/>
        </w:rPr>
        <w:fldChar w:fldCharType="begin"/>
      </w:r>
      <w:r>
        <w:rPr>
          <w:noProof/>
        </w:rPr>
        <w:instrText xml:space="preserve"> PAGEREF _Toc177903131 \h </w:instrText>
      </w:r>
      <w:r>
        <w:rPr>
          <w:noProof/>
        </w:rPr>
      </w:r>
      <w:r>
        <w:rPr>
          <w:noProof/>
        </w:rPr>
        <w:fldChar w:fldCharType="separate"/>
      </w:r>
      <w:r w:rsidR="00116F26">
        <w:rPr>
          <w:noProof/>
        </w:rPr>
        <w:t>2</w:t>
      </w:r>
      <w:r>
        <w:rPr>
          <w:noProof/>
        </w:rPr>
        <w:fldChar w:fldCharType="end"/>
      </w:r>
    </w:p>
    <w:p w14:paraId="241290C4" w14:textId="4D18BDC4" w:rsidR="00DB3F1F" w:rsidRDefault="00DB3F1F">
      <w:pPr>
        <w:pStyle w:val="22"/>
        <w:tabs>
          <w:tab w:val="right" w:leader="dot" w:pos="9736"/>
        </w:tabs>
        <w:rPr>
          <w:rFonts w:asciiTheme="minorHAnsi" w:eastAsiaTheme="minorEastAsia" w:hAnsiTheme="minorHAnsi"/>
          <w:noProof/>
        </w:rPr>
      </w:pPr>
      <w:r>
        <w:rPr>
          <w:noProof/>
        </w:rPr>
        <w:t>5.1</w:t>
      </w:r>
      <w:r w:rsidRPr="00732EEE">
        <w:rPr>
          <w:rFonts w:cs="Times New Roman" w:hint="eastAsia"/>
          <w:noProof/>
          <w:kern w:val="0"/>
        </w:rPr>
        <w:t xml:space="preserve"> </w:t>
      </w:r>
      <w:r w:rsidRPr="00732EEE">
        <w:rPr>
          <w:rFonts w:cs="Times New Roman" w:hint="eastAsia"/>
          <w:noProof/>
          <w:kern w:val="0"/>
        </w:rPr>
        <w:t>建立事故安全官制度</w:t>
      </w:r>
      <w:r>
        <w:rPr>
          <w:noProof/>
        </w:rPr>
        <w:tab/>
      </w:r>
      <w:r>
        <w:rPr>
          <w:noProof/>
        </w:rPr>
        <w:fldChar w:fldCharType="begin"/>
      </w:r>
      <w:r>
        <w:rPr>
          <w:noProof/>
        </w:rPr>
        <w:instrText xml:space="preserve"> PAGEREF _Toc177903132 \h </w:instrText>
      </w:r>
      <w:r>
        <w:rPr>
          <w:noProof/>
        </w:rPr>
      </w:r>
      <w:r>
        <w:rPr>
          <w:noProof/>
        </w:rPr>
        <w:fldChar w:fldCharType="separate"/>
      </w:r>
      <w:r w:rsidR="00116F26">
        <w:rPr>
          <w:noProof/>
        </w:rPr>
        <w:t>2</w:t>
      </w:r>
      <w:r>
        <w:rPr>
          <w:noProof/>
        </w:rPr>
        <w:fldChar w:fldCharType="end"/>
      </w:r>
    </w:p>
    <w:p w14:paraId="774864A0" w14:textId="0E79FE88" w:rsidR="00DB3F1F" w:rsidRDefault="00DB3F1F">
      <w:pPr>
        <w:pStyle w:val="22"/>
        <w:tabs>
          <w:tab w:val="right" w:leader="dot" w:pos="9736"/>
        </w:tabs>
        <w:rPr>
          <w:rFonts w:asciiTheme="minorHAnsi" w:eastAsiaTheme="minorEastAsia" w:hAnsiTheme="minorHAnsi"/>
          <w:noProof/>
        </w:rPr>
      </w:pPr>
      <w:r>
        <w:rPr>
          <w:noProof/>
        </w:rPr>
        <w:t>5.2</w:t>
      </w:r>
      <w:r w:rsidRPr="00732EEE">
        <w:rPr>
          <w:rFonts w:cs="Times New Roman" w:hint="eastAsia"/>
          <w:noProof/>
          <w:kern w:val="0"/>
        </w:rPr>
        <w:t xml:space="preserve"> </w:t>
      </w:r>
      <w:r w:rsidRPr="00732EEE">
        <w:rPr>
          <w:rFonts w:cs="Times New Roman" w:hint="eastAsia"/>
          <w:noProof/>
          <w:kern w:val="0"/>
        </w:rPr>
        <w:t>擔任事故安全官所需職能</w:t>
      </w:r>
      <w:r>
        <w:rPr>
          <w:noProof/>
        </w:rPr>
        <w:tab/>
      </w:r>
      <w:r>
        <w:rPr>
          <w:noProof/>
        </w:rPr>
        <w:fldChar w:fldCharType="begin"/>
      </w:r>
      <w:r>
        <w:rPr>
          <w:noProof/>
        </w:rPr>
        <w:instrText xml:space="preserve"> PAGEREF _Toc177903133 \h </w:instrText>
      </w:r>
      <w:r>
        <w:rPr>
          <w:noProof/>
        </w:rPr>
      </w:r>
      <w:r>
        <w:rPr>
          <w:noProof/>
        </w:rPr>
        <w:fldChar w:fldCharType="separate"/>
      </w:r>
      <w:r w:rsidR="00116F26">
        <w:rPr>
          <w:noProof/>
        </w:rPr>
        <w:t>2</w:t>
      </w:r>
      <w:r>
        <w:rPr>
          <w:noProof/>
        </w:rPr>
        <w:fldChar w:fldCharType="end"/>
      </w:r>
    </w:p>
    <w:p w14:paraId="2F493B86" w14:textId="4FFD9BD3" w:rsidR="00DB3F1F" w:rsidRDefault="00DB3F1F">
      <w:pPr>
        <w:pStyle w:val="22"/>
        <w:tabs>
          <w:tab w:val="right" w:leader="dot" w:pos="9736"/>
        </w:tabs>
        <w:rPr>
          <w:rFonts w:asciiTheme="minorHAnsi" w:eastAsiaTheme="minorEastAsia" w:hAnsiTheme="minorHAnsi"/>
          <w:noProof/>
        </w:rPr>
      </w:pPr>
      <w:r>
        <w:rPr>
          <w:noProof/>
        </w:rPr>
        <w:t>5.3</w:t>
      </w:r>
      <w:r w:rsidRPr="00732EEE">
        <w:rPr>
          <w:rFonts w:cs="Times New Roman" w:hint="eastAsia"/>
          <w:noProof/>
          <w:kern w:val="0"/>
        </w:rPr>
        <w:t xml:space="preserve"> </w:t>
      </w:r>
      <w:r w:rsidRPr="00732EEE">
        <w:rPr>
          <w:rFonts w:cs="Times New Roman" w:hint="eastAsia"/>
          <w:noProof/>
          <w:kern w:val="0"/>
        </w:rPr>
        <w:t>事故安全官任務</w:t>
      </w:r>
      <w:r>
        <w:rPr>
          <w:noProof/>
        </w:rPr>
        <w:tab/>
      </w:r>
      <w:r>
        <w:rPr>
          <w:noProof/>
        </w:rPr>
        <w:fldChar w:fldCharType="begin"/>
      </w:r>
      <w:r>
        <w:rPr>
          <w:noProof/>
        </w:rPr>
        <w:instrText xml:space="preserve"> PAGEREF _Toc177903134 \h </w:instrText>
      </w:r>
      <w:r>
        <w:rPr>
          <w:noProof/>
        </w:rPr>
      </w:r>
      <w:r>
        <w:rPr>
          <w:noProof/>
        </w:rPr>
        <w:fldChar w:fldCharType="separate"/>
      </w:r>
      <w:r w:rsidR="00116F26">
        <w:rPr>
          <w:noProof/>
        </w:rPr>
        <w:t>2</w:t>
      </w:r>
      <w:r>
        <w:rPr>
          <w:noProof/>
        </w:rPr>
        <w:fldChar w:fldCharType="end"/>
      </w:r>
    </w:p>
    <w:p w14:paraId="277D3EA6" w14:textId="42E9FB57" w:rsidR="00DB3F1F" w:rsidRDefault="00DB3F1F">
      <w:pPr>
        <w:pStyle w:val="22"/>
        <w:tabs>
          <w:tab w:val="right" w:leader="dot" w:pos="9736"/>
        </w:tabs>
        <w:rPr>
          <w:rFonts w:asciiTheme="minorHAnsi" w:eastAsiaTheme="minorEastAsia" w:hAnsiTheme="minorHAnsi"/>
          <w:noProof/>
        </w:rPr>
      </w:pPr>
      <w:r>
        <w:rPr>
          <w:noProof/>
        </w:rPr>
        <w:t>5.4</w:t>
      </w:r>
      <w:r w:rsidRPr="00732EEE">
        <w:rPr>
          <w:rFonts w:cs="Times New Roman" w:hint="eastAsia"/>
          <w:noProof/>
          <w:kern w:val="0"/>
        </w:rPr>
        <w:t xml:space="preserve"> </w:t>
      </w:r>
      <w:r w:rsidRPr="00732EEE">
        <w:rPr>
          <w:rFonts w:cs="Times New Roman" w:hint="eastAsia"/>
          <w:noProof/>
          <w:kern w:val="0"/>
        </w:rPr>
        <w:t>教育訓練</w:t>
      </w:r>
      <w:r>
        <w:rPr>
          <w:noProof/>
        </w:rPr>
        <w:tab/>
      </w:r>
      <w:r>
        <w:rPr>
          <w:noProof/>
        </w:rPr>
        <w:fldChar w:fldCharType="begin"/>
      </w:r>
      <w:r>
        <w:rPr>
          <w:noProof/>
        </w:rPr>
        <w:instrText xml:space="preserve"> PAGEREF _Toc177903135 \h </w:instrText>
      </w:r>
      <w:r>
        <w:rPr>
          <w:noProof/>
        </w:rPr>
      </w:r>
      <w:r>
        <w:rPr>
          <w:noProof/>
        </w:rPr>
        <w:fldChar w:fldCharType="separate"/>
      </w:r>
      <w:r w:rsidR="00116F26">
        <w:rPr>
          <w:noProof/>
        </w:rPr>
        <w:t>2</w:t>
      </w:r>
      <w:r>
        <w:rPr>
          <w:noProof/>
        </w:rPr>
        <w:fldChar w:fldCharType="end"/>
      </w:r>
    </w:p>
    <w:p w14:paraId="0AD93E46" w14:textId="5A9815ED" w:rsidR="00DB3F1F" w:rsidRDefault="00DB3F1F">
      <w:pPr>
        <w:pStyle w:val="11"/>
        <w:tabs>
          <w:tab w:val="right" w:leader="dot" w:pos="9736"/>
        </w:tabs>
        <w:rPr>
          <w:rFonts w:asciiTheme="minorHAnsi" w:eastAsiaTheme="minorEastAsia" w:hAnsiTheme="minorHAnsi"/>
          <w:noProof/>
        </w:rPr>
      </w:pPr>
      <w:r>
        <w:rPr>
          <w:rFonts w:hint="eastAsia"/>
          <w:noProof/>
        </w:rPr>
        <w:t>六、</w:t>
      </w:r>
      <w:r>
        <w:rPr>
          <w:rFonts w:hint="eastAsia"/>
          <w:noProof/>
        </w:rPr>
        <w:t xml:space="preserve"> </w:t>
      </w:r>
      <w:r>
        <w:rPr>
          <w:rFonts w:hint="eastAsia"/>
          <w:noProof/>
        </w:rPr>
        <w:t>使用表單</w:t>
      </w:r>
      <w:r>
        <w:rPr>
          <w:noProof/>
        </w:rPr>
        <w:tab/>
      </w:r>
      <w:r>
        <w:rPr>
          <w:noProof/>
        </w:rPr>
        <w:fldChar w:fldCharType="begin"/>
      </w:r>
      <w:r>
        <w:rPr>
          <w:noProof/>
        </w:rPr>
        <w:instrText xml:space="preserve"> PAGEREF _Toc177903136 \h </w:instrText>
      </w:r>
      <w:r>
        <w:rPr>
          <w:noProof/>
        </w:rPr>
      </w:r>
      <w:r>
        <w:rPr>
          <w:noProof/>
        </w:rPr>
        <w:fldChar w:fldCharType="separate"/>
      </w:r>
      <w:r w:rsidR="00116F26">
        <w:rPr>
          <w:noProof/>
        </w:rPr>
        <w:t>2</w:t>
      </w:r>
      <w:r>
        <w:rPr>
          <w:noProof/>
        </w:rPr>
        <w:fldChar w:fldCharType="end"/>
      </w:r>
    </w:p>
    <w:p w14:paraId="33306CB3" w14:textId="4B36C059" w:rsidR="00B21139" w:rsidRDefault="005E3BEB" w:rsidP="001A69F4">
      <w:pPr>
        <w:pStyle w:val="22"/>
        <w:tabs>
          <w:tab w:val="right" w:leader="dot" w:pos="9736"/>
        </w:tabs>
      </w:pPr>
      <w:r>
        <w:fldChar w:fldCharType="end"/>
      </w:r>
    </w:p>
    <w:p w14:paraId="5A400A66" w14:textId="77777777" w:rsidR="00044380" w:rsidRDefault="00044380">
      <w:pPr>
        <w:widowControl/>
        <w:sectPr w:rsidR="00044380" w:rsidSect="00A4675F">
          <w:footerReference w:type="default" r:id="rId11"/>
          <w:pgSz w:w="11906" w:h="16838"/>
          <w:pgMar w:top="1440" w:right="1080" w:bottom="1440" w:left="1080" w:header="680" w:footer="992" w:gutter="0"/>
          <w:pgNumType w:fmt="lowerRoman" w:start="1"/>
          <w:cols w:space="425"/>
          <w:docGrid w:type="lines" w:linePitch="360"/>
        </w:sectPr>
      </w:pPr>
    </w:p>
    <w:p w14:paraId="4B2AEFF0" w14:textId="34652E91" w:rsidR="00044380" w:rsidRDefault="00044380" w:rsidP="00B20487">
      <w:pPr>
        <w:pStyle w:val="1"/>
      </w:pPr>
      <w:bookmarkStart w:id="0" w:name="_Toc177903127"/>
      <w:r>
        <w:rPr>
          <w:rFonts w:hint="eastAsia"/>
        </w:rPr>
        <w:lastRenderedPageBreak/>
        <w:t>目的</w:t>
      </w:r>
      <w:bookmarkEnd w:id="0"/>
    </w:p>
    <w:p w14:paraId="22698CD6" w14:textId="3309C490" w:rsidR="00044380" w:rsidRDefault="00EB4D0A" w:rsidP="00044380">
      <w:pPr>
        <w:widowControl/>
      </w:pPr>
      <w:r>
        <w:rPr>
          <w:rFonts w:cs="Times New Roman" w:hint="eastAsia"/>
          <w:kern w:val="0"/>
        </w:rPr>
        <w:t>明定事故安全官之職責，於各式災害現場監控火場環境變化，評估環境風險，並預想相關預防措施，必要時依據指揮官之授權介入災害現場，以</w:t>
      </w:r>
      <w:proofErr w:type="gramStart"/>
      <w:r>
        <w:rPr>
          <w:rFonts w:cs="Times New Roman" w:hint="eastAsia"/>
          <w:kern w:val="0"/>
        </w:rPr>
        <w:t>消彌</w:t>
      </w:r>
      <w:proofErr w:type="gramEnd"/>
      <w:r>
        <w:rPr>
          <w:rFonts w:cs="Times New Roman" w:hint="eastAsia"/>
          <w:kern w:val="0"/>
        </w:rPr>
        <w:t>消防人員於現場未注意之風險。</w:t>
      </w:r>
    </w:p>
    <w:p w14:paraId="11904347" w14:textId="77777777" w:rsidR="00F24BAB" w:rsidRDefault="00F24BAB" w:rsidP="00745A20">
      <w:pPr>
        <w:widowControl/>
      </w:pPr>
    </w:p>
    <w:p w14:paraId="118EF54C" w14:textId="54CB997A" w:rsidR="00044380" w:rsidRDefault="00044380" w:rsidP="00B21139">
      <w:pPr>
        <w:pStyle w:val="1"/>
      </w:pPr>
      <w:bookmarkStart w:id="1" w:name="_Toc177903128"/>
      <w:r>
        <w:rPr>
          <w:rFonts w:hint="eastAsia"/>
        </w:rPr>
        <w:t>範圍</w:t>
      </w:r>
      <w:bookmarkEnd w:id="1"/>
    </w:p>
    <w:p w14:paraId="070AD96A" w14:textId="5AE9331D" w:rsidR="00044380" w:rsidRDefault="00EB4D0A" w:rsidP="00044380">
      <w:pPr>
        <w:widowControl/>
      </w:pPr>
      <w:r>
        <w:rPr>
          <w:rFonts w:cs="Times New Roman" w:hint="eastAsia"/>
          <w:kern w:val="0"/>
        </w:rPr>
        <w:t>為了執行事故安全官之職責所需的技能與相關訓練、在災害現場進行安全管理與風險管控，事故發生時撰寫事故後調查報告</w:t>
      </w:r>
      <w:r w:rsidR="00797FDE" w:rsidRPr="00797FDE">
        <w:rPr>
          <w:rFonts w:hint="eastAsia"/>
        </w:rPr>
        <w:t>。</w:t>
      </w:r>
    </w:p>
    <w:p w14:paraId="363D6693" w14:textId="77777777" w:rsidR="00797FDE" w:rsidRDefault="00797FDE" w:rsidP="00745A20">
      <w:pPr>
        <w:widowControl/>
      </w:pPr>
    </w:p>
    <w:p w14:paraId="1E6F7AE1" w14:textId="6046A3B7" w:rsidR="00044380" w:rsidRDefault="00044380" w:rsidP="00B21139">
      <w:pPr>
        <w:pStyle w:val="1"/>
      </w:pPr>
      <w:bookmarkStart w:id="2" w:name="_Toc177903129"/>
      <w:r>
        <w:rPr>
          <w:rFonts w:hint="eastAsia"/>
        </w:rPr>
        <w:t>名詞解釋</w:t>
      </w:r>
      <w:bookmarkEnd w:id="2"/>
    </w:p>
    <w:p w14:paraId="734DC8F1" w14:textId="2672B29D" w:rsidR="00DF13A1" w:rsidRDefault="00EB4D0A" w:rsidP="00745A20">
      <w:pPr>
        <w:pStyle w:val="a8"/>
        <w:numPr>
          <w:ilvl w:val="0"/>
          <w:numId w:val="29"/>
        </w:numPr>
        <w:ind w:leftChars="0"/>
      </w:pPr>
      <w:r>
        <w:rPr>
          <w:rFonts w:cs="Times New Roman" w:hint="eastAsia"/>
          <w:kern w:val="0"/>
        </w:rPr>
        <w:t>事故安全官</w:t>
      </w:r>
    </w:p>
    <w:p w14:paraId="75D91003" w14:textId="7DD99551" w:rsidR="00DF13A1" w:rsidRDefault="00EB4D0A" w:rsidP="00745A20">
      <w:pPr>
        <w:pStyle w:val="a8"/>
        <w:ind w:leftChars="0" w:left="530"/>
        <w:rPr>
          <w:rFonts w:cs="Times New Roman"/>
          <w:kern w:val="0"/>
        </w:rPr>
      </w:pPr>
      <w:r>
        <w:rPr>
          <w:rFonts w:cs="Times New Roman" w:hint="eastAsia"/>
          <w:kern w:val="0"/>
        </w:rPr>
        <w:t>主要負責災害現場的安全管理，其中包含事故安全計畫擬定、事故後調查報告的撰寫等任務。</w:t>
      </w:r>
    </w:p>
    <w:p w14:paraId="1F4250B2" w14:textId="77777777" w:rsidR="00745A20" w:rsidRDefault="00745A20" w:rsidP="00745A20"/>
    <w:p w14:paraId="4DC62624" w14:textId="42E39C52" w:rsidR="00044380" w:rsidRDefault="00044380" w:rsidP="00B21139">
      <w:pPr>
        <w:pStyle w:val="1"/>
      </w:pPr>
      <w:bookmarkStart w:id="3" w:name="_Toc177903130"/>
      <w:r>
        <w:rPr>
          <w:rFonts w:hint="eastAsia"/>
        </w:rPr>
        <w:t>作業程序</w:t>
      </w:r>
      <w:bookmarkEnd w:id="3"/>
    </w:p>
    <w:p w14:paraId="4AC02D43" w14:textId="60FC3184" w:rsidR="00044380" w:rsidRPr="009A4EB1" w:rsidRDefault="00302DCB" w:rsidP="00044380">
      <w:pPr>
        <w:widowControl/>
        <w:rPr>
          <w:color w:val="FF0000"/>
        </w:rPr>
      </w:pPr>
      <w:r>
        <w:rPr>
          <w:noProof/>
          <w:color w:val="FF0000"/>
        </w:rPr>
        <mc:AlternateContent>
          <mc:Choice Requires="wpc">
            <w:drawing>
              <wp:inline distT="0" distB="0" distL="0" distR="0" wp14:anchorId="46047503" wp14:editId="37273F6A">
                <wp:extent cx="6196330" cy="3984171"/>
                <wp:effectExtent l="0" t="0" r="0" b="0"/>
                <wp:docPr id="1" name="畫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 name="流程圖: 結束點 2"/>
                        <wps:cNvSpPr/>
                        <wps:spPr>
                          <a:xfrm>
                            <a:off x="1877876" y="89742"/>
                            <a:ext cx="2592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648F728E" w14:textId="60F69A0C" w:rsidR="00302DCB" w:rsidRDefault="00201C21" w:rsidP="00D264C7">
                              <w:pPr>
                                <w:snapToGrid w:val="0"/>
                                <w:jc w:val="center"/>
                              </w:pPr>
                              <w:r>
                                <w:rPr>
                                  <w:rFonts w:hint="eastAsia"/>
                                </w:rPr>
                                <w:t>災害</w:t>
                              </w:r>
                              <w:r w:rsidR="00B6726D">
                                <w:rPr>
                                  <w:rFonts w:hint="eastAsia"/>
                                </w:rPr>
                                <w:t>現場</w:t>
                              </w:r>
                              <w:r w:rsidR="00CA7964">
                                <w:rPr>
                                  <w:rFonts w:hint="eastAsia"/>
                                </w:rPr>
                                <w:t>之</w:t>
                              </w:r>
                              <w:r w:rsidR="00B6726D">
                                <w:rPr>
                                  <w:rFonts w:hint="eastAsia"/>
                                </w:rPr>
                                <w:t>安全</w:t>
                              </w:r>
                              <w:r w:rsidR="001D33E9">
                                <w:rPr>
                                  <w:rFonts w:hint="eastAsia"/>
                                </w:rPr>
                                <w:t>管理</w:t>
                              </w:r>
                              <w:r w:rsidR="00B6726D">
                                <w:rPr>
                                  <w:rFonts w:hint="eastAsia"/>
                                </w:rPr>
                                <w:t>與風險管</w:t>
                              </w:r>
                              <w:r w:rsidR="001D33E9">
                                <w:rPr>
                                  <w:rFonts w:hint="eastAsia"/>
                                </w:rPr>
                                <w:t>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矩形 4"/>
                        <wps:cNvSpPr/>
                        <wps:spPr>
                          <a:xfrm>
                            <a:off x="1878149" y="760533"/>
                            <a:ext cx="2592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47A5A025" w14:textId="45ADAD8A" w:rsidR="002741D9" w:rsidRDefault="00520CCA" w:rsidP="00111819">
                              <w:pPr>
                                <w:snapToGrid w:val="0"/>
                                <w:jc w:val="center"/>
                              </w:pPr>
                              <w:r>
                                <w:rPr>
                                  <w:rFonts w:hint="eastAsia"/>
                                </w:rPr>
                                <w:t>建立事故安全官制度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矩形 5"/>
                        <wps:cNvSpPr/>
                        <wps:spPr>
                          <a:xfrm>
                            <a:off x="1877877" y="2102614"/>
                            <a:ext cx="2592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71BDAC31" w14:textId="7C254D4D" w:rsidR="00DA75B9" w:rsidRPr="005F0A5B" w:rsidRDefault="00EB0D6A" w:rsidP="003D12A8">
                              <w:pPr>
                                <w:snapToGrid w:val="0"/>
                                <w:jc w:val="center"/>
                              </w:pPr>
                              <w:r>
                                <w:rPr>
                                  <w:rFonts w:hint="eastAsia"/>
                                </w:rPr>
                                <w:t>選定</w:t>
                              </w:r>
                              <w:r w:rsidR="006C4148">
                                <w:rPr>
                                  <w:rFonts w:hint="eastAsia"/>
                                </w:rPr>
                                <w:t>擔任安全事故官之人員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矩形 8"/>
                        <wps:cNvSpPr/>
                        <wps:spPr>
                          <a:xfrm>
                            <a:off x="1877877" y="1431691"/>
                            <a:ext cx="2592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4133CEC3" w14:textId="165F8442" w:rsidR="006B7DEC" w:rsidRPr="00520CCA" w:rsidRDefault="00A20FE4" w:rsidP="00520CCA">
                              <w:pPr>
                                <w:snapToGrid w:val="0"/>
                                <w:jc w:val="center"/>
                              </w:pPr>
                              <w:r>
                                <w:rPr>
                                  <w:rFonts w:hint="eastAsia"/>
                                </w:rPr>
                                <w:t>訂定</w:t>
                              </w:r>
                              <w:r w:rsidR="00520CCA">
                                <w:rPr>
                                  <w:rFonts w:hint="eastAsia"/>
                                </w:rPr>
                                <w:t>事故安全官之工作任務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矩形 11"/>
                        <wps:cNvSpPr/>
                        <wps:spPr>
                          <a:xfrm>
                            <a:off x="1877877" y="2773568"/>
                            <a:ext cx="2592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419C39C4" w14:textId="45F882EE" w:rsidR="0053537F" w:rsidRDefault="00A8163D" w:rsidP="00A8163D">
                              <w:pPr>
                                <w:jc w:val="center"/>
                              </w:pPr>
                              <w:r>
                                <w:rPr>
                                  <w:rFonts w:hint="eastAsia"/>
                                </w:rPr>
                                <w:t>事故安全官之教育訓練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流程圖: 結束點 12"/>
                        <wps:cNvSpPr/>
                        <wps:spPr>
                          <a:xfrm>
                            <a:off x="1878331" y="3444601"/>
                            <a:ext cx="2592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552DD8AA" w14:textId="7371AA69" w:rsidR="003518C0" w:rsidRDefault="0033439C" w:rsidP="00D264C7">
                              <w:pPr>
                                <w:snapToGrid w:val="0"/>
                                <w:jc w:val="center"/>
                              </w:pPr>
                              <w:r>
                                <w:rPr>
                                  <w:rFonts w:hint="eastAsia"/>
                                </w:rPr>
                                <w:t>建立事故安全官名冊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直線單箭頭接點 13"/>
                        <wps:cNvCnPr>
                          <a:stCxn id="2" idx="2"/>
                          <a:endCxn id="4" idx="0"/>
                        </wps:cNvCnPr>
                        <wps:spPr>
                          <a:xfrm>
                            <a:off x="3173876" y="485742"/>
                            <a:ext cx="273" cy="27479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直線單箭頭接點 14"/>
                        <wps:cNvCnPr>
                          <a:stCxn id="4" idx="2"/>
                          <a:endCxn id="8" idx="0"/>
                        </wps:cNvCnPr>
                        <wps:spPr>
                          <a:xfrm flipH="1">
                            <a:off x="3173877" y="1156533"/>
                            <a:ext cx="272" cy="27515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直線單箭頭接點 15"/>
                        <wps:cNvCnPr>
                          <a:stCxn id="8" idx="2"/>
                          <a:endCxn id="5" idx="0"/>
                        </wps:cNvCnPr>
                        <wps:spPr>
                          <a:xfrm>
                            <a:off x="3173877" y="1827691"/>
                            <a:ext cx="0" cy="2749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直線單箭頭接點 16"/>
                        <wps:cNvCnPr>
                          <a:stCxn id="5" idx="2"/>
                          <a:endCxn id="11" idx="0"/>
                        </wps:cNvCnPr>
                        <wps:spPr>
                          <a:xfrm>
                            <a:off x="3173877" y="2498614"/>
                            <a:ext cx="0" cy="2749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直線單箭頭接點 18"/>
                        <wps:cNvCnPr>
                          <a:stCxn id="11" idx="2"/>
                          <a:endCxn id="12" idx="0"/>
                        </wps:cNvCnPr>
                        <wps:spPr>
                          <a:xfrm>
                            <a:off x="3173877" y="3169568"/>
                            <a:ext cx="454" cy="2750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46047503" id="畫布 1" o:spid="_x0000_s1026" editas="canvas" style="width:487.9pt;height:313.7pt;mso-position-horizontal-relative:char;mso-position-vertical-relative:line" coordsize="61963,3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963;height:39839;visibility:visible;mso-wrap-style:square" filled="t">
                  <v:fill o:detectmouseclick="t"/>
                  <v:path o:connecttype="none"/>
                </v:shape>
                <v:shapetype id="_x0000_t116" coordsize="21600,21600" o:spt="116" path="m3475,qx,10800,3475,21600l18125,21600qx21600,10800,18125,xe">
                  <v:stroke joinstyle="miter"/>
                  <v:path gradientshapeok="t" o:connecttype="rect" textboxrect="1018,3163,20582,18437"/>
                </v:shapetype>
                <v:shape id="流程圖: 結束點 2" o:spid="_x0000_s1028" type="#_x0000_t116" style="position:absolute;left:18778;top:897;width:2592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" fillcolor="white [3201]" strokecolor="black [3200]" strokeweight="1pt">
                  <v:textbox>
                    <w:txbxContent>
                      <w:p w14:paraId="648F728E" w14:textId="60F69A0C" w:rsidR="00302DCB" w:rsidRDefault="00201C21" w:rsidP="00D264C7">
                        <w:pPr>
                          <w:snapToGrid w:val="0"/>
                          <w:jc w:val="center"/>
                        </w:pPr>
                        <w:r>
                          <w:rPr>
                            <w:rFonts w:hint="eastAsia"/>
                          </w:rPr>
                          <w:t>災害</w:t>
                        </w:r>
                        <w:r w:rsidR="00B6726D">
                          <w:rPr>
                            <w:rFonts w:hint="eastAsia"/>
                          </w:rPr>
                          <w:t>現場</w:t>
                        </w:r>
                        <w:r w:rsidR="00CA7964">
                          <w:rPr>
                            <w:rFonts w:hint="eastAsia"/>
                          </w:rPr>
                          <w:t>之</w:t>
                        </w:r>
                        <w:r w:rsidR="00B6726D">
                          <w:rPr>
                            <w:rFonts w:hint="eastAsia"/>
                          </w:rPr>
                          <w:t>安全</w:t>
                        </w:r>
                        <w:r w:rsidR="001D33E9">
                          <w:rPr>
                            <w:rFonts w:hint="eastAsia"/>
                          </w:rPr>
                          <w:t>管理</w:t>
                        </w:r>
                        <w:r w:rsidR="00B6726D">
                          <w:rPr>
                            <w:rFonts w:hint="eastAsia"/>
                          </w:rPr>
                          <w:t>與風險管</w:t>
                        </w:r>
                        <w:r w:rsidR="001D33E9">
                          <w:rPr>
                            <w:rFonts w:hint="eastAsia"/>
                          </w:rPr>
                          <w:t>控</w:t>
                        </w:r>
                      </w:p>
                    </w:txbxContent>
                  </v:textbox>
                </v:shape>
                <v:rect id="矩形 4" o:spid="_x0000_s1029" style="position:absolute;left:18781;top:7605;width:2592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XBOwwAAANoAAAAPAAAAZHJzL2Rvd25yZXYueG1sRI9Ba8JA&#10;FITvBf/D8oTe6sZS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aLVwTsMAAADaAAAADwAA&#10;AAAAAAAAAAAAAAAHAgAAZHJzL2Rvd25yZXYueG1sUEsFBgAAAAADAAMAtwAAAPcCAAAAAA==&#10;" fillcolor="white [3201]" strokecolor="black [3200]" strokeweight="1pt">
                  <v:textbox>
                    <w:txbxContent>
                      <w:p w14:paraId="47A5A025" w14:textId="45ADAD8A" w:rsidR="002741D9" w:rsidRDefault="00520CCA" w:rsidP="00111819">
                        <w:pPr>
                          <w:snapToGrid w:val="0"/>
                          <w:jc w:val="center"/>
                        </w:pPr>
                        <w:r>
                          <w:rPr>
                            <w:rFonts w:hint="eastAsia"/>
                          </w:rPr>
                          <w:t>建立事故安全官制度</w:t>
                        </w:r>
                      </w:p>
                    </w:txbxContent>
                  </v:textbox>
                </v:rect>
                <v:rect id="矩形 5" o:spid="_x0000_s1030" style="position:absolute;left:18778;top:21026;width:2592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XVwwAAANoAAAAPAAAAZHJzL2Rvd25yZXYueG1sRI9Ba8JA&#10;FITvBf/D8oTe6sZCrU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B/nV1cMAAADaAAAADwAA&#10;AAAAAAAAAAAAAAAHAgAAZHJzL2Rvd25yZXYueG1sUEsFBgAAAAADAAMAtwAAAPcCAAAAAA==&#10;" fillcolor="white [3201]" strokecolor="black [3200]" strokeweight="1pt">
                  <v:textbox>
                    <w:txbxContent>
                      <w:p w14:paraId="71BDAC31" w14:textId="7C254D4D" w:rsidR="00DA75B9" w:rsidRPr="005F0A5B" w:rsidRDefault="00EB0D6A" w:rsidP="003D12A8">
                        <w:pPr>
                          <w:snapToGrid w:val="0"/>
                          <w:jc w:val="center"/>
                        </w:pPr>
                        <w:r>
                          <w:rPr>
                            <w:rFonts w:hint="eastAsia"/>
                          </w:rPr>
                          <w:t>選定</w:t>
                        </w:r>
                        <w:r w:rsidR="006C4148">
                          <w:rPr>
                            <w:rFonts w:hint="eastAsia"/>
                          </w:rPr>
                          <w:t>擔任安全事故官之人員</w:t>
                        </w:r>
                      </w:p>
                    </w:txbxContent>
                  </v:textbox>
                </v:rect>
                <v:rect id="矩形 8" o:spid="_x0000_s1031" style="position:absolute;left:18778;top:14316;width:2592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" fillcolor="white [3201]" strokecolor="black [3200]" strokeweight="1pt">
                  <v:textbox>
                    <w:txbxContent>
                      <w:p w14:paraId="4133CEC3" w14:textId="165F8442" w:rsidR="006B7DEC" w:rsidRPr="00520CCA" w:rsidRDefault="00A20FE4" w:rsidP="00520CCA">
                        <w:pPr>
                          <w:snapToGrid w:val="0"/>
                          <w:jc w:val="center"/>
                        </w:pPr>
                        <w:r>
                          <w:rPr>
                            <w:rFonts w:hint="eastAsia"/>
                          </w:rPr>
                          <w:t>訂定</w:t>
                        </w:r>
                        <w:r w:rsidR="00520CCA">
                          <w:rPr>
                            <w:rFonts w:hint="eastAsia"/>
                          </w:rPr>
                          <w:t>事故安全官之工作任務</w:t>
                        </w:r>
                      </w:p>
                    </w:txbxContent>
                  </v:textbox>
                </v:rect>
                <v:rect id="矩形 11" o:spid="_x0000_s1032" style="position:absolute;left:18778;top:27735;width:2592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" fillcolor="white [3201]" strokecolor="black [3200]" strokeweight="1pt">
                  <v:textbox>
                    <w:txbxContent>
                      <w:p w14:paraId="419C39C4" w14:textId="45F882EE" w:rsidR="0053537F" w:rsidRDefault="00A8163D" w:rsidP="00A8163D">
                        <w:pPr>
                          <w:jc w:val="center"/>
                        </w:pPr>
                        <w:r>
                          <w:rPr>
                            <w:rFonts w:hint="eastAsia"/>
                          </w:rPr>
                          <w:t>事故安全官之教育訓練</w:t>
                        </w:r>
                      </w:p>
                    </w:txbxContent>
                  </v:textbox>
                </v:rect>
                <v:shape id="流程圖: 結束點 12" o:spid="_x0000_s1033" type="#_x0000_t116" style="position:absolute;left:18783;top:34446;width:2592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" fillcolor="white [3201]" strokecolor="black [3200]" strokeweight="1pt">
                  <v:textbox>
                    <w:txbxContent>
                      <w:p w14:paraId="552DD8AA" w14:textId="7371AA69" w:rsidR="003518C0" w:rsidRDefault="0033439C" w:rsidP="00D264C7">
                        <w:pPr>
                          <w:snapToGrid w:val="0"/>
                          <w:jc w:val="center"/>
                        </w:pPr>
                        <w:r>
                          <w:rPr>
                            <w:rFonts w:hint="eastAsia"/>
                          </w:rPr>
                          <w:t>建立事故安全官名冊</w:t>
                        </w:r>
                      </w:p>
                    </w:txbxContent>
                  </v:textbox>
                </v:shape>
                <v:shapetype id="_x0000_t32" coordsize="21600,21600" o:spt="32" o:oned="t" path="m,l21600,21600e" filled="f">
                  <v:path arrowok="t" fillok="f" o:connecttype="none"/>
                  <o:lock v:ext="edit" shapetype="t"/>
                </v:shapetype>
                <v:shape id="直線單箭頭接點 13" o:spid="_x0000_s1034" type="#_x0000_t32" style="position:absolute;left:31738;top:4857;width:3;height:27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cVwAAAANsAAAAPAAAAZHJzL2Rvd25yZXYueG1sRE9Li8Iw&#10;EL4v+B/CCN7WVEV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wroXFcAAAADbAAAADwAAAAAA&#10;AAAAAAAAAAAHAgAAZHJzL2Rvd25yZXYueG1sUEsFBgAAAAADAAMAtwAAAPQCAAAAAA==&#10;" strokecolor="black [3200]" strokeweight=".5pt">
                  <v:stroke endarrow="block" joinstyle="miter"/>
                </v:shape>
                <v:shape id="直線單箭頭接點 14" o:spid="_x0000_s1035" type="#_x0000_t32" style="position:absolute;left:31738;top:11565;width:3;height:275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" strokecolor="black [3200]" strokeweight=".5pt">
                  <v:stroke endarrow="block" joinstyle="miter"/>
                </v:shape>
                <v:shape id="直線單箭頭接點 15" o:spid="_x0000_s1036" type="#_x0000_t32" style="position:absolute;left:31738;top:18276;width:0;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" strokecolor="black [3200]" strokeweight=".5pt">
                  <v:stroke endarrow="block" joinstyle="miter"/>
                </v:shape>
                <v:shape id="直線單箭頭接點 16" o:spid="_x0000_s1037" type="#_x0000_t32" style="position:absolute;left:31738;top:24986;width:0;height:27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v:shape id="直線單箭頭接點 18" o:spid="_x0000_s1038" type="#_x0000_t32" style="position:absolute;left:31738;top:31695;width:5;height:27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" strokecolor="black [3200]" strokeweight=".5pt">
                  <v:stroke endarrow="block" joinstyle="miter"/>
                </v:shape>
                <w10:anchorlock/>
              </v:group>
            </w:pict>
          </mc:Fallback>
        </mc:AlternateContent>
      </w:r>
    </w:p>
    <w:p w14:paraId="23172AEE" w14:textId="77777777" w:rsidR="00DF13A1" w:rsidRDefault="00DF13A1" w:rsidP="00044380">
      <w:pPr>
        <w:widowControl/>
        <w:ind w:left="480"/>
      </w:pPr>
    </w:p>
    <w:p w14:paraId="214BC5CF" w14:textId="218AE6D7" w:rsidR="00044380" w:rsidRDefault="00044380" w:rsidP="00FB4704">
      <w:pPr>
        <w:pStyle w:val="1"/>
      </w:pPr>
      <w:bookmarkStart w:id="4" w:name="_Toc177903131"/>
      <w:r>
        <w:rPr>
          <w:rFonts w:hint="eastAsia"/>
        </w:rPr>
        <w:lastRenderedPageBreak/>
        <w:t>作業內容</w:t>
      </w:r>
      <w:bookmarkEnd w:id="4"/>
    </w:p>
    <w:p w14:paraId="734103DC" w14:textId="06A976C3" w:rsidR="0075566B" w:rsidRDefault="00EB4D0A" w:rsidP="00F759B0">
      <w:pPr>
        <w:pStyle w:val="2"/>
      </w:pPr>
      <w:bookmarkStart w:id="5" w:name="_Toc177903132"/>
      <w:r>
        <w:rPr>
          <w:rFonts w:cs="Times New Roman" w:hint="eastAsia"/>
          <w:kern w:val="0"/>
        </w:rPr>
        <w:t>建立事故安全官制度</w:t>
      </w:r>
      <w:bookmarkEnd w:id="5"/>
    </w:p>
    <w:p w14:paraId="203DFF8B" w14:textId="3C5B4D6A" w:rsidR="0075566B" w:rsidRDefault="00EB4D0A" w:rsidP="00745A20">
      <w:pPr>
        <w:pStyle w:val="a8"/>
        <w:numPr>
          <w:ilvl w:val="0"/>
          <w:numId w:val="31"/>
        </w:numPr>
        <w:ind w:leftChars="0"/>
      </w:pPr>
      <w:r w:rsidRPr="00745A20">
        <w:rPr>
          <w:rFonts w:cs="Times New Roman" w:hint="eastAsia"/>
          <w:kern w:val="0"/>
        </w:rPr>
        <w:t>成立事故安全官的重要性</w:t>
      </w:r>
    </w:p>
    <w:p w14:paraId="05812B47" w14:textId="7DE447E7" w:rsidR="0075566B" w:rsidRDefault="00EB4D0A" w:rsidP="00745A20">
      <w:pPr>
        <w:pStyle w:val="a8"/>
        <w:ind w:leftChars="0" w:left="530"/>
      </w:pPr>
      <w:r>
        <w:rPr>
          <w:rFonts w:cs="Times New Roman" w:hint="eastAsia"/>
          <w:kern w:val="0"/>
        </w:rPr>
        <w:t>成立專責的事故安全官，持續監控災害現場，並適時向各級消防人員提出風險警示，以分散指揮官壓力及減輕既存之風險。</w:t>
      </w:r>
    </w:p>
    <w:p w14:paraId="4765E39D" w14:textId="2FDBA8C3" w:rsidR="0075566B" w:rsidRDefault="00EB4D0A" w:rsidP="00745A20">
      <w:pPr>
        <w:pStyle w:val="a8"/>
        <w:numPr>
          <w:ilvl w:val="0"/>
          <w:numId w:val="31"/>
        </w:numPr>
        <w:ind w:leftChars="0"/>
      </w:pPr>
      <w:r>
        <w:rPr>
          <w:rFonts w:cs="Times New Roman" w:hint="eastAsia"/>
          <w:kern w:val="0"/>
        </w:rPr>
        <w:t>事故安全官的組成及運作</w:t>
      </w:r>
    </w:p>
    <w:p w14:paraId="6535F075" w14:textId="0D1DA34E" w:rsidR="0075566B" w:rsidRDefault="00EB4D0A" w:rsidP="00745A20">
      <w:pPr>
        <w:pStyle w:val="a8"/>
        <w:ind w:leftChars="0" w:left="530"/>
      </w:pPr>
      <w:r>
        <w:rPr>
          <w:rFonts w:cs="Times New Roman" w:hint="eastAsia"/>
          <w:kern w:val="0"/>
        </w:rPr>
        <w:t>各縣市政府消防局得依據自身消防機關之人員編制，討論事故安全官適當的層級、</w:t>
      </w:r>
      <w:proofErr w:type="gramStart"/>
      <w:r>
        <w:rPr>
          <w:rFonts w:cs="Times New Roman" w:hint="eastAsia"/>
          <w:kern w:val="0"/>
        </w:rPr>
        <w:t>勤休</w:t>
      </w:r>
      <w:proofErr w:type="gramEnd"/>
      <w:r>
        <w:rPr>
          <w:rFonts w:cs="Times New Roman" w:hint="eastAsia"/>
          <w:kern w:val="0"/>
        </w:rPr>
        <w:t>、運作人數、出勤模式及現場運作及協調方式，並選擇對應之裝備器材，製作合適的表單作為現場之提醒及紀錄。</w:t>
      </w:r>
    </w:p>
    <w:p w14:paraId="540D6B0D" w14:textId="4B362890" w:rsidR="0075566B" w:rsidRDefault="00EB4D0A" w:rsidP="00AE517D">
      <w:pPr>
        <w:pStyle w:val="2"/>
      </w:pPr>
      <w:bookmarkStart w:id="6" w:name="_Toc177903133"/>
      <w:r>
        <w:rPr>
          <w:rFonts w:cs="Times New Roman" w:hint="eastAsia"/>
          <w:kern w:val="0"/>
        </w:rPr>
        <w:t>擔任事故安全官所需職能</w:t>
      </w:r>
      <w:bookmarkEnd w:id="6"/>
    </w:p>
    <w:p w14:paraId="21D0A86B" w14:textId="6619CA4A" w:rsidR="0075566B" w:rsidRDefault="00EB4D0A" w:rsidP="00745A20">
      <w:pPr>
        <w:pStyle w:val="a8"/>
        <w:numPr>
          <w:ilvl w:val="0"/>
          <w:numId w:val="32"/>
        </w:numPr>
        <w:ind w:leftChars="0"/>
        <w:rPr>
          <w:rFonts w:cs="Times New Roman"/>
          <w:kern w:val="0"/>
        </w:rPr>
      </w:pPr>
      <w:r>
        <w:rPr>
          <w:rFonts w:cs="Times New Roman" w:hint="eastAsia"/>
          <w:kern w:val="0"/>
        </w:rPr>
        <w:t>擔任事故安全官人員特質</w:t>
      </w:r>
    </w:p>
    <w:p w14:paraId="06727857" w14:textId="4CE0D987" w:rsidR="00EB4D0A" w:rsidRPr="00EB4D0A" w:rsidRDefault="00EB4D0A" w:rsidP="00745A20">
      <w:pPr>
        <w:pStyle w:val="a8"/>
        <w:ind w:leftChars="0" w:left="530"/>
      </w:pPr>
      <w:r>
        <w:rPr>
          <w:rFonts w:cs="Times New Roman" w:hint="eastAsia"/>
          <w:kern w:val="0"/>
        </w:rPr>
        <w:t>選定擔任事故安全官之人員建議以對於實務運作有其經驗及宏觀視角同仁為佳。</w:t>
      </w:r>
    </w:p>
    <w:p w14:paraId="350142D2" w14:textId="35645B59" w:rsidR="0075566B" w:rsidRDefault="00EB4D0A" w:rsidP="00745A20">
      <w:pPr>
        <w:pStyle w:val="a8"/>
        <w:numPr>
          <w:ilvl w:val="0"/>
          <w:numId w:val="32"/>
        </w:numPr>
        <w:ind w:leftChars="0"/>
      </w:pPr>
      <w:r>
        <w:rPr>
          <w:rFonts w:cs="Times New Roman" w:hint="eastAsia"/>
          <w:kern w:val="0"/>
        </w:rPr>
        <w:t>事故安全官所需具備的知識</w:t>
      </w:r>
    </w:p>
    <w:p w14:paraId="3635676B" w14:textId="592F2E44" w:rsidR="00EB4D0A" w:rsidRPr="00EB4D0A" w:rsidRDefault="00EB4D0A" w:rsidP="00745A20">
      <w:pPr>
        <w:pStyle w:val="a8"/>
        <w:ind w:leftChars="0" w:left="530"/>
      </w:pPr>
      <w:r>
        <w:rPr>
          <w:rFonts w:cs="Times New Roman" w:hint="eastAsia"/>
          <w:kern w:val="0"/>
        </w:rPr>
        <w:t>擔任事故安全官所需具備的知識包含：消防制度、火災行為、消防戰術、基礎醫療知識及建築特性。</w:t>
      </w:r>
    </w:p>
    <w:p w14:paraId="699084A5" w14:textId="11FAF373" w:rsidR="0075566B" w:rsidRDefault="00EB4D0A" w:rsidP="00AE517D">
      <w:pPr>
        <w:pStyle w:val="2"/>
      </w:pPr>
      <w:bookmarkStart w:id="7" w:name="_Toc177903134"/>
      <w:r>
        <w:rPr>
          <w:rFonts w:cs="Times New Roman" w:hint="eastAsia"/>
          <w:kern w:val="0"/>
        </w:rPr>
        <w:t>事故安全官任務</w:t>
      </w:r>
      <w:bookmarkEnd w:id="7"/>
    </w:p>
    <w:p w14:paraId="1E1B57F9" w14:textId="54846C4E" w:rsidR="0075566B" w:rsidRDefault="00EB4D0A" w:rsidP="00EB4D0A">
      <w:pPr>
        <w:widowControl/>
        <w:ind w:left="363"/>
      </w:pPr>
      <w:r>
        <w:rPr>
          <w:rFonts w:cs="Times New Roman" w:hint="eastAsia"/>
          <w:kern w:val="0"/>
        </w:rPr>
        <w:t>事故安全官於災害現場所需觀察及監控的項目包含：</w:t>
      </w:r>
      <w:proofErr w:type="gramStart"/>
      <w:r>
        <w:rPr>
          <w:rFonts w:cs="Times New Roman" w:hint="eastAsia"/>
          <w:kern w:val="0"/>
        </w:rPr>
        <w:t>監控火煙情況</w:t>
      </w:r>
      <w:proofErr w:type="gramEnd"/>
      <w:r>
        <w:rPr>
          <w:rFonts w:cs="Times New Roman" w:hint="eastAsia"/>
          <w:kern w:val="0"/>
        </w:rPr>
        <w:t>、建築物情況、消防人員情況、危險源情況與風險控制</w:t>
      </w:r>
      <w:r w:rsidR="0075566B">
        <w:rPr>
          <w:rFonts w:hint="eastAsia"/>
        </w:rPr>
        <w:t>。</w:t>
      </w:r>
    </w:p>
    <w:p w14:paraId="52A6DCEC" w14:textId="016A156B" w:rsidR="0075566B" w:rsidRDefault="00EB4D0A" w:rsidP="00AE517D">
      <w:pPr>
        <w:pStyle w:val="2"/>
      </w:pPr>
      <w:bookmarkStart w:id="8" w:name="_Toc177903135"/>
      <w:r>
        <w:rPr>
          <w:rFonts w:cs="Times New Roman" w:hint="eastAsia"/>
          <w:kern w:val="0"/>
        </w:rPr>
        <w:t>教育訓練</w:t>
      </w:r>
      <w:bookmarkEnd w:id="8"/>
    </w:p>
    <w:p w14:paraId="66762DE9" w14:textId="716AB710" w:rsidR="0075566B" w:rsidRDefault="00EB4D0A" w:rsidP="00745A20">
      <w:pPr>
        <w:pStyle w:val="a8"/>
        <w:numPr>
          <w:ilvl w:val="0"/>
          <w:numId w:val="33"/>
        </w:numPr>
        <w:ind w:leftChars="0"/>
      </w:pPr>
      <w:r>
        <w:rPr>
          <w:rFonts w:cs="Times New Roman" w:hint="eastAsia"/>
          <w:kern w:val="0"/>
        </w:rPr>
        <w:t>建立教育訓練課程</w:t>
      </w:r>
    </w:p>
    <w:p w14:paraId="5ECC3E3A" w14:textId="704C9526" w:rsidR="0075566B" w:rsidRDefault="00EB4D0A" w:rsidP="00745A20">
      <w:pPr>
        <w:pStyle w:val="a8"/>
        <w:ind w:leftChars="0" w:left="530"/>
      </w:pPr>
      <w:r>
        <w:rPr>
          <w:rFonts w:cs="Times New Roman" w:hint="eastAsia"/>
          <w:kern w:val="0"/>
        </w:rPr>
        <w:t>所有事故</w:t>
      </w:r>
      <w:proofErr w:type="gramStart"/>
      <w:r>
        <w:rPr>
          <w:rFonts w:cs="Times New Roman" w:hint="eastAsia"/>
          <w:kern w:val="0"/>
        </w:rPr>
        <w:t>安全官需接受</w:t>
      </w:r>
      <w:proofErr w:type="gramEnd"/>
      <w:r>
        <w:rPr>
          <w:rFonts w:cs="Times New Roman" w:hint="eastAsia"/>
          <w:kern w:val="0"/>
        </w:rPr>
        <w:t>培訓，培訓內容包括消防制度、火災行為、消防戰術、基礎醫療知識及建築特性</w:t>
      </w:r>
      <w:r w:rsidR="0075566B">
        <w:rPr>
          <w:rFonts w:hint="eastAsia"/>
        </w:rPr>
        <w:t>。</w:t>
      </w:r>
    </w:p>
    <w:p w14:paraId="5C7C1734" w14:textId="4AA597B0" w:rsidR="0075566B" w:rsidRDefault="00EB4D0A" w:rsidP="00745A20">
      <w:pPr>
        <w:pStyle w:val="a8"/>
        <w:numPr>
          <w:ilvl w:val="0"/>
          <w:numId w:val="33"/>
        </w:numPr>
        <w:ind w:leftChars="0"/>
      </w:pPr>
      <w:r>
        <w:rPr>
          <w:rFonts w:cs="Times New Roman" w:hint="eastAsia"/>
          <w:kern w:val="0"/>
        </w:rPr>
        <w:t>再培訓</w:t>
      </w:r>
    </w:p>
    <w:p w14:paraId="184AAF16" w14:textId="26C3ECAA" w:rsidR="009A4EB1" w:rsidRDefault="00EB4D0A" w:rsidP="00745A20">
      <w:pPr>
        <w:pStyle w:val="a8"/>
        <w:ind w:leftChars="0" w:left="530"/>
      </w:pPr>
      <w:r>
        <w:rPr>
          <w:rFonts w:cs="Times New Roman" w:hint="eastAsia"/>
          <w:kern w:val="0"/>
        </w:rPr>
        <w:t>未來可以從火場的事故安全官，開始針對不同災害別訓練出不同災害專業的事故安全官</w:t>
      </w:r>
      <w:r w:rsidR="0075566B">
        <w:rPr>
          <w:rFonts w:hint="eastAsia"/>
        </w:rPr>
        <w:t>。</w:t>
      </w:r>
    </w:p>
    <w:p w14:paraId="455AFBBE" w14:textId="77777777" w:rsidR="00745A20" w:rsidRDefault="00745A20" w:rsidP="00745A20"/>
    <w:p w14:paraId="4344CA56" w14:textId="68825A86" w:rsidR="009A4EB1" w:rsidRDefault="009A4EB1" w:rsidP="00B21139">
      <w:pPr>
        <w:pStyle w:val="1"/>
      </w:pPr>
      <w:bookmarkStart w:id="9" w:name="_Toc177903136"/>
      <w:r>
        <w:rPr>
          <w:rFonts w:hint="eastAsia"/>
        </w:rPr>
        <w:t>使用表單</w:t>
      </w:r>
      <w:bookmarkEnd w:id="9"/>
    </w:p>
    <w:p w14:paraId="681695A3" w14:textId="5CB617DD" w:rsidR="00864C4F" w:rsidRPr="00864C4F" w:rsidRDefault="004E3D2B" w:rsidP="00864C4F">
      <w:pPr>
        <w:pStyle w:val="a8"/>
        <w:numPr>
          <w:ilvl w:val="0"/>
          <w:numId w:val="34"/>
        </w:numPr>
        <w:ind w:leftChars="0"/>
      </w:pPr>
      <w:r w:rsidRPr="004E3D2B">
        <w:rPr>
          <w:rFonts w:hint="eastAsia"/>
        </w:rPr>
        <w:t>事故安全官之編制及運作相關會議記錄表</w:t>
      </w:r>
    </w:p>
    <w:p w14:paraId="45BC6433" w14:textId="3AAEE4EE" w:rsidR="000374A5" w:rsidRDefault="004E3D2B" w:rsidP="00745A20">
      <w:pPr>
        <w:pStyle w:val="a8"/>
        <w:numPr>
          <w:ilvl w:val="0"/>
          <w:numId w:val="34"/>
        </w:numPr>
        <w:ind w:leftChars="0"/>
      </w:pPr>
      <w:r w:rsidRPr="004E3D2B">
        <w:rPr>
          <w:rFonts w:hint="eastAsia"/>
        </w:rPr>
        <w:t>事故後調查報告書書</w:t>
      </w:r>
    </w:p>
    <w:p w14:paraId="3EEDC735" w14:textId="77777777" w:rsidR="004E3D2B" w:rsidRDefault="004E3D2B" w:rsidP="004E3D2B">
      <w:pPr>
        <w:pStyle w:val="a8"/>
        <w:numPr>
          <w:ilvl w:val="0"/>
          <w:numId w:val="34"/>
        </w:numPr>
        <w:ind w:leftChars="0"/>
      </w:pPr>
      <w:r w:rsidRPr="004E3D2B">
        <w:rPr>
          <w:rFonts w:hint="eastAsia"/>
        </w:rPr>
        <w:t>執勤紀錄表</w:t>
      </w:r>
    </w:p>
    <w:p w14:paraId="5F78FE70" w14:textId="52205F1D" w:rsidR="004E3D2B" w:rsidRDefault="004E3D2B" w:rsidP="004E3D2B">
      <w:pPr>
        <w:pStyle w:val="a8"/>
        <w:numPr>
          <w:ilvl w:val="0"/>
          <w:numId w:val="34"/>
        </w:numPr>
        <w:ind w:leftChars="0"/>
      </w:pPr>
      <w:r w:rsidRPr="004E3D2B">
        <w:rPr>
          <w:rFonts w:hint="eastAsia"/>
        </w:rPr>
        <w:t>災害現場任務紀錄表</w:t>
      </w:r>
    </w:p>
    <w:p w14:paraId="3F3870AF" w14:textId="559756BC" w:rsidR="00864C4F" w:rsidRPr="00864C4F" w:rsidRDefault="00864C4F" w:rsidP="00864C4F"/>
    <w:sectPr w:rsidR="00864C4F" w:rsidRPr="00864C4F" w:rsidSect="00B3303B">
      <w:footerReference w:type="default" r:id="rId12"/>
      <w:pgSz w:w="11906" w:h="16838"/>
      <w:pgMar w:top="1440" w:right="1080" w:bottom="1440" w:left="1080" w:header="680"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DF93B" w14:textId="77777777" w:rsidR="009A0B02" w:rsidRDefault="009A0B02" w:rsidP="00234E57">
      <w:r>
        <w:separator/>
      </w:r>
    </w:p>
  </w:endnote>
  <w:endnote w:type="continuationSeparator" w:id="0">
    <w:p w14:paraId="2E28E1F6" w14:textId="77777777" w:rsidR="009A0B02" w:rsidRDefault="009A0B02" w:rsidP="00234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2687193"/>
      <w:docPartObj>
        <w:docPartGallery w:val="Page Numbers (Bottom of Page)"/>
        <w:docPartUnique/>
      </w:docPartObj>
    </w:sdtPr>
    <w:sdtContent>
      <w:p w14:paraId="7AECE215" w14:textId="01C686DE" w:rsidR="00295DB6" w:rsidRDefault="00000000">
        <w:pPr>
          <w:pStyle w:val="a5"/>
          <w:jc w:val="center"/>
        </w:pPr>
      </w:p>
    </w:sdtContent>
  </w:sdt>
  <w:p w14:paraId="58DD607C" w14:textId="77777777" w:rsidR="00295DB6" w:rsidRDefault="00295DB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A1E3B" w14:textId="4E675FFC" w:rsidR="00295DB6" w:rsidRDefault="00295DB6" w:rsidP="00A4675F">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695075"/>
      <w:docPartObj>
        <w:docPartGallery w:val="Page Numbers (Bottom of Page)"/>
        <w:docPartUnique/>
      </w:docPartObj>
    </w:sdtPr>
    <w:sdtContent>
      <w:p w14:paraId="1D38E0E1" w14:textId="4E9888BA" w:rsidR="00A4675F" w:rsidRDefault="00A4675F" w:rsidP="00A4675F">
        <w:pPr>
          <w:pStyle w:val="a5"/>
          <w:jc w:val="center"/>
        </w:pPr>
        <w:r>
          <w:fldChar w:fldCharType="begin"/>
        </w:r>
        <w:r>
          <w:instrText>PAGE   \* MERGEFORMAT</w:instrText>
        </w:r>
        <w:r>
          <w:fldChar w:fldCharType="separate"/>
        </w:r>
        <w:r w:rsidR="00FB7B92" w:rsidRPr="00FB7B92">
          <w:rPr>
            <w:noProof/>
            <w:lang w:val="zh-TW"/>
          </w:rPr>
          <w:t>i</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701237"/>
      <w:docPartObj>
        <w:docPartGallery w:val="Page Numbers (Bottom of Page)"/>
        <w:docPartUnique/>
      </w:docPartObj>
    </w:sdtPr>
    <w:sdtContent>
      <w:p w14:paraId="3E72CBE7" w14:textId="1608E68A" w:rsidR="00295DB6" w:rsidRDefault="00295DB6" w:rsidP="00B3303B">
        <w:pPr>
          <w:pStyle w:val="a5"/>
          <w:jc w:val="center"/>
        </w:pPr>
        <w:r>
          <w:fldChar w:fldCharType="begin"/>
        </w:r>
        <w:r>
          <w:instrText>PAGE   \* MERGEFORMAT</w:instrText>
        </w:r>
        <w:r>
          <w:fldChar w:fldCharType="separate"/>
        </w:r>
        <w:r w:rsidR="00FB7B92" w:rsidRPr="00FB7B92">
          <w:rPr>
            <w:noProof/>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4062D" w14:textId="77777777" w:rsidR="009A0B02" w:rsidRDefault="009A0B02" w:rsidP="00234E57">
      <w:r>
        <w:separator/>
      </w:r>
    </w:p>
  </w:footnote>
  <w:footnote w:type="continuationSeparator" w:id="0">
    <w:p w14:paraId="440844F8" w14:textId="77777777" w:rsidR="009A0B02" w:rsidRDefault="009A0B02" w:rsidP="00234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7"/>
      <w:tblW w:w="0" w:type="auto"/>
      <w:tblLook w:val="04A0" w:firstRow="1" w:lastRow="0" w:firstColumn="1" w:lastColumn="0" w:noHBand="0" w:noVBand="1"/>
    </w:tblPr>
    <w:tblGrid>
      <w:gridCol w:w="6516"/>
      <w:gridCol w:w="3220"/>
    </w:tblGrid>
    <w:tr w:rsidR="00A4675F" w14:paraId="21969DD1" w14:textId="77777777" w:rsidTr="00BC3935">
      <w:tc>
        <w:tcPr>
          <w:tcW w:w="6516" w:type="dxa"/>
          <w:vMerge w:val="restart"/>
          <w:vAlign w:val="center"/>
        </w:tcPr>
        <w:p w14:paraId="248C1DE0" w14:textId="497072A9" w:rsidR="00A4675F" w:rsidRDefault="00EB4D0A" w:rsidP="00A4675F">
          <w:pPr>
            <w:pStyle w:val="a3"/>
            <w:jc w:val="center"/>
          </w:pPr>
          <w:r w:rsidRPr="00EB4D0A">
            <w:rPr>
              <w:rFonts w:hint="eastAsia"/>
            </w:rPr>
            <w:t>事故安全官</w:t>
          </w:r>
          <w:r w:rsidR="00EC76D9">
            <w:rPr>
              <w:rFonts w:hint="eastAsia"/>
            </w:rPr>
            <w:t>管理</w:t>
          </w:r>
          <w:r w:rsidR="00A4675F" w:rsidRPr="009A7568">
            <w:rPr>
              <w:rFonts w:hint="eastAsia"/>
            </w:rPr>
            <w:t>程序書</w:t>
          </w:r>
        </w:p>
      </w:tc>
      <w:tc>
        <w:tcPr>
          <w:tcW w:w="3220" w:type="dxa"/>
        </w:tcPr>
        <w:p w14:paraId="2E62DBCA" w14:textId="77777777" w:rsidR="00A4675F" w:rsidRDefault="00A4675F" w:rsidP="00A4675F">
          <w:pPr>
            <w:pStyle w:val="a3"/>
          </w:pPr>
          <w:r>
            <w:rPr>
              <w:rFonts w:hint="eastAsia"/>
            </w:rPr>
            <w:t>版　　次：</w:t>
          </w:r>
          <w:r>
            <w:rPr>
              <w:rFonts w:hint="eastAsia"/>
            </w:rPr>
            <w:t>1</w:t>
          </w:r>
          <w:r>
            <w:t>.0</w:t>
          </w:r>
        </w:p>
      </w:tc>
    </w:tr>
    <w:tr w:rsidR="00A4675F" w14:paraId="28ED8E4F" w14:textId="77777777" w:rsidTr="00BC3935">
      <w:tc>
        <w:tcPr>
          <w:tcW w:w="6516" w:type="dxa"/>
          <w:vMerge/>
        </w:tcPr>
        <w:p w14:paraId="2A310EB4" w14:textId="77777777" w:rsidR="00A4675F" w:rsidRDefault="00A4675F" w:rsidP="00A4675F">
          <w:pPr>
            <w:pStyle w:val="a3"/>
          </w:pPr>
        </w:p>
      </w:tc>
      <w:tc>
        <w:tcPr>
          <w:tcW w:w="3220" w:type="dxa"/>
        </w:tcPr>
        <w:p w14:paraId="370DD693" w14:textId="74F87292" w:rsidR="00A4675F" w:rsidRDefault="00A4675F" w:rsidP="00A4675F">
          <w:pPr>
            <w:pStyle w:val="a3"/>
          </w:pPr>
          <w:r>
            <w:rPr>
              <w:rFonts w:hint="eastAsia"/>
            </w:rPr>
            <w:t>文件編號：</w:t>
          </w:r>
          <w:r w:rsidR="00745A20" w:rsidRPr="00745A20">
            <w:rPr>
              <w:kern w:val="0"/>
            </w:rPr>
            <w:t>SH-P</w:t>
          </w:r>
          <w:r w:rsidR="00745A20" w:rsidRPr="00745A20">
            <w:rPr>
              <w:rFonts w:hint="eastAsia"/>
              <w:kern w:val="0"/>
            </w:rPr>
            <w:t>4</w:t>
          </w:r>
          <w:r w:rsidR="00745A20" w:rsidRPr="00745A20">
            <w:rPr>
              <w:kern w:val="0"/>
            </w:rPr>
            <w:t>-00</w:t>
          </w:r>
          <w:r w:rsidR="00745A20" w:rsidRPr="00745A20">
            <w:rPr>
              <w:rFonts w:hint="eastAsia"/>
              <w:kern w:val="0"/>
            </w:rPr>
            <w:t>1</w:t>
          </w:r>
        </w:p>
      </w:tc>
    </w:tr>
  </w:tbl>
  <w:p w14:paraId="3C793C6C" w14:textId="77777777" w:rsidR="00A4675F" w:rsidRDefault="00A4675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065E"/>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1BB1174"/>
    <w:multiLevelType w:val="hybridMultilevel"/>
    <w:tmpl w:val="C5EEE756"/>
    <w:lvl w:ilvl="0" w:tplc="4D4A990C">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07CE1431"/>
    <w:multiLevelType w:val="hybridMultilevel"/>
    <w:tmpl w:val="609845CE"/>
    <w:lvl w:ilvl="0" w:tplc="16BCAC20">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4F35B71"/>
    <w:multiLevelType w:val="multilevel"/>
    <w:tmpl w:val="5F78106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eastAsia="標楷體" w:hAnsi="Times New Roman" w:hint="default"/>
        <w:b w:val="0"/>
        <w:i w:val="0"/>
        <w:sz w:val="24"/>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197C716E"/>
    <w:multiLevelType w:val="hybridMultilevel"/>
    <w:tmpl w:val="C5EEE756"/>
    <w:lvl w:ilvl="0" w:tplc="4D4A990C">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 w15:restartNumberingAfterBreak="0">
    <w:nsid w:val="1D75487A"/>
    <w:multiLevelType w:val="multilevel"/>
    <w:tmpl w:val="F4B09C54"/>
    <w:lvl w:ilvl="0">
      <w:start w:val="1"/>
      <w:numFmt w:val="taiwaneseCountingThousand"/>
      <w:suff w:val="nothing"/>
      <w:lvlText w:val="%1、"/>
      <w:lvlJc w:val="left"/>
      <w:pPr>
        <w:ind w:left="425" w:hanging="425"/>
      </w:pPr>
      <w:rPr>
        <w:rFonts w:ascii="Times New Roman" w:hAnsi="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202E3F4D"/>
    <w:multiLevelType w:val="hybridMultilevel"/>
    <w:tmpl w:val="584002E8"/>
    <w:lvl w:ilvl="0" w:tplc="96D6F928">
      <w:start w:val="1"/>
      <w:numFmt w:val="decimal"/>
      <w:suff w:val="space"/>
      <w:lvlText w:val="5.2.3.%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116028D"/>
    <w:multiLevelType w:val="multilevel"/>
    <w:tmpl w:val="6F36F14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2FA1B29"/>
    <w:multiLevelType w:val="hybridMultilevel"/>
    <w:tmpl w:val="785CE5A2"/>
    <w:lvl w:ilvl="0" w:tplc="2C2C0670">
      <w:start w:val="1"/>
      <w:numFmt w:val="decimal"/>
      <w:suff w:val="space"/>
      <w:lvlText w:val="5.4.%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28B73CEA"/>
    <w:multiLevelType w:val="hybridMultilevel"/>
    <w:tmpl w:val="45DC809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22F034F"/>
    <w:multiLevelType w:val="hybridMultilevel"/>
    <w:tmpl w:val="C5EEE756"/>
    <w:lvl w:ilvl="0" w:tplc="4D4A990C">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1" w15:restartNumberingAfterBreak="0">
    <w:nsid w:val="325F336F"/>
    <w:multiLevelType w:val="hybridMultilevel"/>
    <w:tmpl w:val="D124F792"/>
    <w:lvl w:ilvl="0" w:tplc="7AB4E7E8">
      <w:start w:val="1"/>
      <w:numFmt w:val="decimal"/>
      <w:suff w:val="space"/>
      <w:lvlText w:val="5.4.2.%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362F64CF"/>
    <w:multiLevelType w:val="hybridMultilevel"/>
    <w:tmpl w:val="979E2C28"/>
    <w:lvl w:ilvl="0" w:tplc="5D587C06">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3" w15:restartNumberingAfterBreak="0">
    <w:nsid w:val="363252D6"/>
    <w:multiLevelType w:val="multilevel"/>
    <w:tmpl w:val="571ADDF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37502D89"/>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B656216"/>
    <w:multiLevelType w:val="hybridMultilevel"/>
    <w:tmpl w:val="EA66CDFA"/>
    <w:lvl w:ilvl="0" w:tplc="6DCE1548">
      <w:start w:val="1"/>
      <w:numFmt w:val="decimal"/>
      <w:suff w:val="space"/>
      <w:lvlText w:val="6.%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E33763A"/>
    <w:multiLevelType w:val="hybridMultilevel"/>
    <w:tmpl w:val="B43E215A"/>
    <w:lvl w:ilvl="0" w:tplc="8D740484">
      <w:start w:val="1"/>
      <w:numFmt w:val="decimal"/>
      <w:suff w:val="space"/>
      <w:lvlText w:val="5.2.1.%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43A13D9B"/>
    <w:multiLevelType w:val="hybridMultilevel"/>
    <w:tmpl w:val="39F86C64"/>
    <w:lvl w:ilvl="0" w:tplc="1A382922">
      <w:start w:val="1"/>
      <w:numFmt w:val="decimal"/>
      <w:suff w:val="space"/>
      <w:lvlText w:val="5.6.%1"/>
      <w:lvlJc w:val="left"/>
      <w:pPr>
        <w:ind w:left="96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6515F1F"/>
    <w:multiLevelType w:val="multilevel"/>
    <w:tmpl w:val="D72E8B9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4A69607E"/>
    <w:multiLevelType w:val="hybridMultilevel"/>
    <w:tmpl w:val="368E3B88"/>
    <w:lvl w:ilvl="0" w:tplc="7FD46022">
      <w:start w:val="1"/>
      <w:numFmt w:val="decimal"/>
      <w:suff w:val="space"/>
      <w:lvlText w:val="5.5.%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549F1322"/>
    <w:multiLevelType w:val="hybridMultilevel"/>
    <w:tmpl w:val="4EF8FA64"/>
    <w:lvl w:ilvl="0" w:tplc="435A33EE">
      <w:start w:val="1"/>
      <w:numFmt w:val="decimal"/>
      <w:suff w:val="space"/>
      <w:lvlText w:val="5.3.%1"/>
      <w:lvlJc w:val="left"/>
      <w:pPr>
        <w:ind w:left="960" w:hanging="480"/>
      </w:pPr>
      <w:rPr>
        <w:rFonts w:hint="eastAsia"/>
      </w:rPr>
    </w:lvl>
    <w:lvl w:ilvl="1" w:tplc="04090019">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1" w15:restartNumberingAfterBreak="0">
    <w:nsid w:val="558C1A73"/>
    <w:multiLevelType w:val="hybridMultilevel"/>
    <w:tmpl w:val="C5EEE756"/>
    <w:lvl w:ilvl="0" w:tplc="4D4A990C">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2" w15:restartNumberingAfterBreak="0">
    <w:nsid w:val="6075433B"/>
    <w:multiLevelType w:val="hybridMultilevel"/>
    <w:tmpl w:val="C5EEE756"/>
    <w:lvl w:ilvl="0" w:tplc="4D4A990C">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3" w15:restartNumberingAfterBreak="0">
    <w:nsid w:val="61037100"/>
    <w:multiLevelType w:val="hybridMultilevel"/>
    <w:tmpl w:val="F9BE8ACE"/>
    <w:lvl w:ilvl="0" w:tplc="4BD451BC">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AC601A2"/>
    <w:multiLevelType w:val="hybridMultilevel"/>
    <w:tmpl w:val="C968180C"/>
    <w:lvl w:ilvl="0" w:tplc="E5AA4C06">
      <w:start w:val="1"/>
      <w:numFmt w:val="decimal"/>
      <w:suff w:val="space"/>
      <w:lvlText w:val="5.2.2.%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3600668"/>
    <w:multiLevelType w:val="multilevel"/>
    <w:tmpl w:val="7C88DBE8"/>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1"/>
      <w:lvlJc w:val="left"/>
      <w:pPr>
        <w:ind w:left="992" w:hanging="567"/>
      </w:pPr>
      <w:rPr>
        <w:rFonts w:ascii="Times New Roman" w:hAnsi="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7B204700"/>
    <w:multiLevelType w:val="multilevel"/>
    <w:tmpl w:val="4D08A548"/>
    <w:lvl w:ilvl="0">
      <w:start w:val="1"/>
      <w:numFmt w:val="taiwaneseCountingThousand"/>
      <w:pStyle w:val="1"/>
      <w:suff w:val="nothing"/>
      <w:lvlText w:val="%1、"/>
      <w:lvlJc w:val="left"/>
      <w:pPr>
        <w:ind w:left="425" w:hanging="425"/>
      </w:pPr>
      <w:rPr>
        <w:rFonts w:ascii="Times New Roman" w:eastAsia="標楷體" w:hAnsi="Times New Roman" w:hint="default"/>
        <w:b/>
        <w:i w:val="0"/>
        <w:sz w:val="28"/>
      </w:rPr>
    </w:lvl>
    <w:lvl w:ilvl="1">
      <w:start w:val="1"/>
      <w:numFmt w:val="decimal"/>
      <w:pStyle w:val="2"/>
      <w:isLgl/>
      <w:suff w:val="space"/>
      <w:lvlText w:val="%1.%2"/>
      <w:lvlJc w:val="left"/>
      <w:pPr>
        <w:ind w:left="0" w:firstLine="0"/>
      </w:pPr>
      <w:rPr>
        <w:rFonts w:ascii="Times New Roman" w:eastAsia="標楷體" w:hAnsi="Times New Roman" w:hint="default"/>
        <w:b/>
        <w:i w:val="0"/>
        <w:sz w:val="24"/>
      </w:rPr>
    </w:lvl>
    <w:lvl w:ilvl="2">
      <w:start w:val="1"/>
      <w:numFmt w:val="decimal"/>
      <w:pStyle w:val="3"/>
      <w:isLgl/>
      <w:suff w:val="space"/>
      <w:lvlText w:val="%1.%2.%3"/>
      <w:lvlJc w:val="left"/>
      <w:pPr>
        <w:ind w:left="0" w:firstLine="284"/>
      </w:pPr>
      <w:rPr>
        <w:rFonts w:ascii="Times New Roman" w:eastAsia="標楷體" w:hAnsi="Times New Roman" w:hint="default"/>
        <w:b w:val="0"/>
        <w:i w:val="0"/>
        <w:sz w:val="24"/>
      </w:rPr>
    </w:lvl>
    <w:lvl w:ilvl="3">
      <w:start w:val="1"/>
      <w:numFmt w:val="decimal"/>
      <w:pStyle w:val="4"/>
      <w:isLgl/>
      <w:suff w:val="space"/>
      <w:lvlText w:val="%1.%2.%3.%4"/>
      <w:lvlJc w:val="left"/>
      <w:pPr>
        <w:ind w:left="0" w:firstLine="567"/>
      </w:pPr>
      <w:rPr>
        <w:rFonts w:ascii="Times New Roman" w:eastAsia="標楷體"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386030847">
    <w:abstractNumId w:val="9"/>
  </w:num>
  <w:num w:numId="2" w16cid:durableId="904995679">
    <w:abstractNumId w:val="2"/>
  </w:num>
  <w:num w:numId="3" w16cid:durableId="880436909">
    <w:abstractNumId w:val="14"/>
  </w:num>
  <w:num w:numId="4" w16cid:durableId="1020663788">
    <w:abstractNumId w:val="0"/>
  </w:num>
  <w:num w:numId="5" w16cid:durableId="715355486">
    <w:abstractNumId w:val="16"/>
  </w:num>
  <w:num w:numId="6" w16cid:durableId="186718366">
    <w:abstractNumId w:val="24"/>
  </w:num>
  <w:num w:numId="7" w16cid:durableId="2024625034">
    <w:abstractNumId w:val="6"/>
  </w:num>
  <w:num w:numId="8" w16cid:durableId="1348483550">
    <w:abstractNumId w:val="20"/>
  </w:num>
  <w:num w:numId="9" w16cid:durableId="945693100">
    <w:abstractNumId w:val="8"/>
  </w:num>
  <w:num w:numId="10" w16cid:durableId="1140457891">
    <w:abstractNumId w:val="11"/>
  </w:num>
  <w:num w:numId="11" w16cid:durableId="555169914">
    <w:abstractNumId w:val="19"/>
  </w:num>
  <w:num w:numId="12" w16cid:durableId="204408437">
    <w:abstractNumId w:val="17"/>
  </w:num>
  <w:num w:numId="13" w16cid:durableId="707142451">
    <w:abstractNumId w:val="15"/>
  </w:num>
  <w:num w:numId="14" w16cid:durableId="1336572074">
    <w:abstractNumId w:val="3"/>
  </w:num>
  <w:num w:numId="15" w16cid:durableId="1609041176">
    <w:abstractNumId w:val="23"/>
  </w:num>
  <w:num w:numId="16" w16cid:durableId="13120217">
    <w:abstractNumId w:val="3"/>
  </w:num>
  <w:num w:numId="17" w16cid:durableId="1140540643">
    <w:abstractNumId w:val="3"/>
  </w:num>
  <w:num w:numId="18" w16cid:durableId="484858591">
    <w:abstractNumId w:val="5"/>
  </w:num>
  <w:num w:numId="19" w16cid:durableId="1573078047">
    <w:abstractNumId w:val="25"/>
  </w:num>
  <w:num w:numId="20" w16cid:durableId="1083406966">
    <w:abstractNumId w:val="5"/>
  </w:num>
  <w:num w:numId="21" w16cid:durableId="543255953">
    <w:abstractNumId w:val="5"/>
  </w:num>
  <w:num w:numId="22" w16cid:durableId="891889883">
    <w:abstractNumId w:val="5"/>
  </w:num>
  <w:num w:numId="23" w16cid:durableId="553388722">
    <w:abstractNumId w:val="5"/>
  </w:num>
  <w:num w:numId="24" w16cid:durableId="616300898">
    <w:abstractNumId w:val="5"/>
  </w:num>
  <w:num w:numId="25" w16cid:durableId="1678733878">
    <w:abstractNumId w:val="13"/>
  </w:num>
  <w:num w:numId="26" w16cid:durableId="2099983737">
    <w:abstractNumId w:val="18"/>
  </w:num>
  <w:num w:numId="27" w16cid:durableId="765805263">
    <w:abstractNumId w:val="7"/>
  </w:num>
  <w:num w:numId="28" w16cid:durableId="1883517986">
    <w:abstractNumId w:val="26"/>
  </w:num>
  <w:num w:numId="29" w16cid:durableId="1621835381">
    <w:abstractNumId w:val="10"/>
  </w:num>
  <w:num w:numId="30" w16cid:durableId="421336389">
    <w:abstractNumId w:val="12"/>
  </w:num>
  <w:num w:numId="31" w16cid:durableId="13001236">
    <w:abstractNumId w:val="4"/>
  </w:num>
  <w:num w:numId="32" w16cid:durableId="282032156">
    <w:abstractNumId w:val="22"/>
  </w:num>
  <w:num w:numId="33" w16cid:durableId="1836216773">
    <w:abstractNumId w:val="1"/>
  </w:num>
  <w:num w:numId="34" w16cid:durableId="13784321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6D1"/>
    <w:rsid w:val="00023B53"/>
    <w:rsid w:val="00032BE6"/>
    <w:rsid w:val="000374A5"/>
    <w:rsid w:val="00044380"/>
    <w:rsid w:val="00065992"/>
    <w:rsid w:val="000712F4"/>
    <w:rsid w:val="00094E23"/>
    <w:rsid w:val="000A38F9"/>
    <w:rsid w:val="000A78BE"/>
    <w:rsid w:val="000F4A37"/>
    <w:rsid w:val="00111819"/>
    <w:rsid w:val="00116F26"/>
    <w:rsid w:val="0015030B"/>
    <w:rsid w:val="00165E59"/>
    <w:rsid w:val="001A69F4"/>
    <w:rsid w:val="001D33E9"/>
    <w:rsid w:val="001E0C19"/>
    <w:rsid w:val="001E1197"/>
    <w:rsid w:val="001F155C"/>
    <w:rsid w:val="001F6AF8"/>
    <w:rsid w:val="00201C21"/>
    <w:rsid w:val="0020607F"/>
    <w:rsid w:val="0021514F"/>
    <w:rsid w:val="00230559"/>
    <w:rsid w:val="00234E57"/>
    <w:rsid w:val="00237CC9"/>
    <w:rsid w:val="002741D9"/>
    <w:rsid w:val="00274C0F"/>
    <w:rsid w:val="00281A70"/>
    <w:rsid w:val="00295DB6"/>
    <w:rsid w:val="002D5DF9"/>
    <w:rsid w:val="002E2444"/>
    <w:rsid w:val="002E6157"/>
    <w:rsid w:val="00302DCB"/>
    <w:rsid w:val="00331BA4"/>
    <w:rsid w:val="0033439C"/>
    <w:rsid w:val="0034047D"/>
    <w:rsid w:val="003518C0"/>
    <w:rsid w:val="00367762"/>
    <w:rsid w:val="00391343"/>
    <w:rsid w:val="003A5A2B"/>
    <w:rsid w:val="003D12A8"/>
    <w:rsid w:val="00404543"/>
    <w:rsid w:val="00473972"/>
    <w:rsid w:val="0047652C"/>
    <w:rsid w:val="004E3D2B"/>
    <w:rsid w:val="00520CCA"/>
    <w:rsid w:val="0053537F"/>
    <w:rsid w:val="00544471"/>
    <w:rsid w:val="0055180D"/>
    <w:rsid w:val="00566077"/>
    <w:rsid w:val="005B5854"/>
    <w:rsid w:val="005C3EAD"/>
    <w:rsid w:val="005E3BEB"/>
    <w:rsid w:val="005F0A5B"/>
    <w:rsid w:val="006078B1"/>
    <w:rsid w:val="006223E3"/>
    <w:rsid w:val="00630817"/>
    <w:rsid w:val="006A2668"/>
    <w:rsid w:val="006A58B0"/>
    <w:rsid w:val="006B7DEC"/>
    <w:rsid w:val="006C3682"/>
    <w:rsid w:val="006C4148"/>
    <w:rsid w:val="006F4D2B"/>
    <w:rsid w:val="00701AB5"/>
    <w:rsid w:val="00745A20"/>
    <w:rsid w:val="0075566B"/>
    <w:rsid w:val="007671E6"/>
    <w:rsid w:val="00797FDE"/>
    <w:rsid w:val="007A305C"/>
    <w:rsid w:val="007C26F2"/>
    <w:rsid w:val="007D1371"/>
    <w:rsid w:val="007D3C3D"/>
    <w:rsid w:val="007F430A"/>
    <w:rsid w:val="008226BD"/>
    <w:rsid w:val="00827277"/>
    <w:rsid w:val="00830DDB"/>
    <w:rsid w:val="00834865"/>
    <w:rsid w:val="00852552"/>
    <w:rsid w:val="00864C4F"/>
    <w:rsid w:val="008650DC"/>
    <w:rsid w:val="008A11FD"/>
    <w:rsid w:val="009143DA"/>
    <w:rsid w:val="00932BC7"/>
    <w:rsid w:val="00952C8F"/>
    <w:rsid w:val="009A0B02"/>
    <w:rsid w:val="009A4EB1"/>
    <w:rsid w:val="009A65AB"/>
    <w:rsid w:val="009A7568"/>
    <w:rsid w:val="009C7B72"/>
    <w:rsid w:val="009D3304"/>
    <w:rsid w:val="009F1E62"/>
    <w:rsid w:val="00A01891"/>
    <w:rsid w:val="00A20FE4"/>
    <w:rsid w:val="00A23857"/>
    <w:rsid w:val="00A3670D"/>
    <w:rsid w:val="00A4675F"/>
    <w:rsid w:val="00A80D8A"/>
    <w:rsid w:val="00A8163D"/>
    <w:rsid w:val="00A82745"/>
    <w:rsid w:val="00A91326"/>
    <w:rsid w:val="00AC06D1"/>
    <w:rsid w:val="00AC7B0E"/>
    <w:rsid w:val="00AE517D"/>
    <w:rsid w:val="00AE64C6"/>
    <w:rsid w:val="00AF7222"/>
    <w:rsid w:val="00B20487"/>
    <w:rsid w:val="00B21139"/>
    <w:rsid w:val="00B3303B"/>
    <w:rsid w:val="00B55560"/>
    <w:rsid w:val="00B6726D"/>
    <w:rsid w:val="00B76924"/>
    <w:rsid w:val="00BB5234"/>
    <w:rsid w:val="00BB7397"/>
    <w:rsid w:val="00BC3935"/>
    <w:rsid w:val="00BC4874"/>
    <w:rsid w:val="00BE49BC"/>
    <w:rsid w:val="00C31137"/>
    <w:rsid w:val="00C33F3C"/>
    <w:rsid w:val="00C57E47"/>
    <w:rsid w:val="00C767B6"/>
    <w:rsid w:val="00CA7964"/>
    <w:rsid w:val="00CB6CF9"/>
    <w:rsid w:val="00CD6EA7"/>
    <w:rsid w:val="00D011A3"/>
    <w:rsid w:val="00D0678D"/>
    <w:rsid w:val="00D264C7"/>
    <w:rsid w:val="00D47604"/>
    <w:rsid w:val="00DA03D2"/>
    <w:rsid w:val="00DA75B9"/>
    <w:rsid w:val="00DB3F1F"/>
    <w:rsid w:val="00DC7E92"/>
    <w:rsid w:val="00DE72B5"/>
    <w:rsid w:val="00DF13A1"/>
    <w:rsid w:val="00E24B86"/>
    <w:rsid w:val="00E427CF"/>
    <w:rsid w:val="00E44361"/>
    <w:rsid w:val="00E551DA"/>
    <w:rsid w:val="00E71BE8"/>
    <w:rsid w:val="00E8640F"/>
    <w:rsid w:val="00EB0D6A"/>
    <w:rsid w:val="00EB4D0A"/>
    <w:rsid w:val="00EC76D9"/>
    <w:rsid w:val="00F1716C"/>
    <w:rsid w:val="00F24BAB"/>
    <w:rsid w:val="00F50B3D"/>
    <w:rsid w:val="00F55047"/>
    <w:rsid w:val="00F73852"/>
    <w:rsid w:val="00F759B0"/>
    <w:rsid w:val="00F82103"/>
    <w:rsid w:val="00FB3A3D"/>
    <w:rsid w:val="00FB4704"/>
    <w:rsid w:val="00FB7B92"/>
    <w:rsid w:val="00FD197D"/>
    <w:rsid w:val="00FD4C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73FDD"/>
  <w15:chartTrackingRefBased/>
  <w15:docId w15:val="{8EC20836-0675-45C7-B8C9-6C32ED12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A2B"/>
    <w:pPr>
      <w:widowControl w:val="0"/>
      <w:jc w:val="both"/>
    </w:pPr>
    <w:rPr>
      <w:rFonts w:ascii="Times New Roman" w:eastAsia="標楷體" w:hAnsi="Times New Roman"/>
    </w:rPr>
  </w:style>
  <w:style w:type="paragraph" w:styleId="1">
    <w:name w:val="heading 1"/>
    <w:basedOn w:val="a"/>
    <w:next w:val="a"/>
    <w:link w:val="10"/>
    <w:uiPriority w:val="9"/>
    <w:qFormat/>
    <w:rsid w:val="00B21139"/>
    <w:pPr>
      <w:keepNext/>
      <w:numPr>
        <w:numId w:val="28"/>
      </w:numPr>
      <w:outlineLvl w:val="0"/>
    </w:pPr>
    <w:rPr>
      <w:rFonts w:cstheme="majorBidi"/>
      <w:b/>
      <w:bCs/>
      <w:kern w:val="52"/>
      <w:sz w:val="28"/>
      <w:szCs w:val="52"/>
    </w:rPr>
  </w:style>
  <w:style w:type="paragraph" w:styleId="2">
    <w:name w:val="heading 2"/>
    <w:basedOn w:val="a"/>
    <w:next w:val="a"/>
    <w:link w:val="21"/>
    <w:autoRedefine/>
    <w:uiPriority w:val="9"/>
    <w:unhideWhenUsed/>
    <w:qFormat/>
    <w:rsid w:val="00566077"/>
    <w:pPr>
      <w:keepNext/>
      <w:numPr>
        <w:ilvl w:val="1"/>
        <w:numId w:val="28"/>
      </w:numPr>
      <w:outlineLvl w:val="1"/>
    </w:pPr>
    <w:rPr>
      <w:rFonts w:cstheme="majorBidi"/>
      <w:b/>
      <w:bCs/>
      <w:szCs w:val="48"/>
    </w:rPr>
  </w:style>
  <w:style w:type="paragraph" w:styleId="3">
    <w:name w:val="heading 3"/>
    <w:basedOn w:val="a"/>
    <w:next w:val="a"/>
    <w:link w:val="30"/>
    <w:autoRedefine/>
    <w:uiPriority w:val="9"/>
    <w:unhideWhenUsed/>
    <w:qFormat/>
    <w:rsid w:val="00AE517D"/>
    <w:pPr>
      <w:keepNext/>
      <w:numPr>
        <w:ilvl w:val="2"/>
        <w:numId w:val="28"/>
      </w:numPr>
      <w:outlineLvl w:val="2"/>
    </w:pPr>
    <w:rPr>
      <w:rFonts w:cstheme="majorBidi"/>
      <w:szCs w:val="24"/>
    </w:rPr>
  </w:style>
  <w:style w:type="paragraph" w:styleId="4">
    <w:name w:val="heading 4"/>
    <w:basedOn w:val="a"/>
    <w:next w:val="a"/>
    <w:link w:val="40"/>
    <w:autoRedefine/>
    <w:uiPriority w:val="9"/>
    <w:unhideWhenUsed/>
    <w:qFormat/>
    <w:rsid w:val="00E551DA"/>
    <w:pPr>
      <w:keepNext/>
      <w:numPr>
        <w:ilvl w:val="3"/>
        <w:numId w:val="28"/>
      </w:numPr>
      <w:outlineLvl w:val="3"/>
    </w:pPr>
    <w:rPr>
      <w:rFonts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4E57"/>
    <w:pPr>
      <w:tabs>
        <w:tab w:val="center" w:pos="4153"/>
        <w:tab w:val="right" w:pos="8306"/>
      </w:tabs>
      <w:snapToGrid w:val="0"/>
    </w:pPr>
    <w:rPr>
      <w:sz w:val="20"/>
      <w:szCs w:val="20"/>
    </w:rPr>
  </w:style>
  <w:style w:type="character" w:customStyle="1" w:styleId="a4">
    <w:name w:val="頁首 字元"/>
    <w:basedOn w:val="a0"/>
    <w:link w:val="a3"/>
    <w:uiPriority w:val="99"/>
    <w:rsid w:val="00234E57"/>
    <w:rPr>
      <w:sz w:val="20"/>
      <w:szCs w:val="20"/>
    </w:rPr>
  </w:style>
  <w:style w:type="paragraph" w:styleId="a5">
    <w:name w:val="footer"/>
    <w:basedOn w:val="a"/>
    <w:link w:val="a6"/>
    <w:uiPriority w:val="99"/>
    <w:unhideWhenUsed/>
    <w:rsid w:val="00234E57"/>
    <w:pPr>
      <w:tabs>
        <w:tab w:val="center" w:pos="4153"/>
        <w:tab w:val="right" w:pos="8306"/>
      </w:tabs>
      <w:snapToGrid w:val="0"/>
    </w:pPr>
    <w:rPr>
      <w:sz w:val="20"/>
      <w:szCs w:val="20"/>
    </w:rPr>
  </w:style>
  <w:style w:type="character" w:customStyle="1" w:styleId="a6">
    <w:name w:val="頁尾 字元"/>
    <w:basedOn w:val="a0"/>
    <w:link w:val="a5"/>
    <w:uiPriority w:val="99"/>
    <w:rsid w:val="00234E57"/>
    <w:rPr>
      <w:sz w:val="20"/>
      <w:szCs w:val="20"/>
    </w:rPr>
  </w:style>
  <w:style w:type="table" w:styleId="a7">
    <w:name w:val="Table Grid"/>
    <w:basedOn w:val="a1"/>
    <w:uiPriority w:val="39"/>
    <w:rsid w:val="00F50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44380"/>
    <w:pPr>
      <w:ind w:leftChars="200" w:left="480"/>
    </w:pPr>
  </w:style>
  <w:style w:type="character" w:customStyle="1" w:styleId="10">
    <w:name w:val="標題 1 字元"/>
    <w:basedOn w:val="a0"/>
    <w:link w:val="1"/>
    <w:uiPriority w:val="9"/>
    <w:rsid w:val="00B21139"/>
    <w:rPr>
      <w:rFonts w:ascii="Times New Roman" w:eastAsia="標楷體" w:hAnsi="Times New Roman" w:cstheme="majorBidi"/>
      <w:b/>
      <w:bCs/>
      <w:kern w:val="52"/>
      <w:sz w:val="28"/>
      <w:szCs w:val="52"/>
    </w:rPr>
  </w:style>
  <w:style w:type="character" w:customStyle="1" w:styleId="20">
    <w:name w:val="標題 2 字元"/>
    <w:basedOn w:val="a0"/>
    <w:uiPriority w:val="9"/>
    <w:rsid w:val="00094E23"/>
    <w:rPr>
      <w:rFonts w:ascii="Times New Roman" w:eastAsia="標楷體" w:hAnsi="Times New Roman" w:cstheme="majorBidi"/>
      <w:bCs/>
      <w:szCs w:val="48"/>
    </w:rPr>
  </w:style>
  <w:style w:type="character" w:customStyle="1" w:styleId="30">
    <w:name w:val="標題 3 字元"/>
    <w:basedOn w:val="a0"/>
    <w:link w:val="3"/>
    <w:uiPriority w:val="9"/>
    <w:rsid w:val="00AE517D"/>
    <w:rPr>
      <w:rFonts w:ascii="Times New Roman" w:eastAsia="標楷體" w:hAnsi="Times New Roman" w:cstheme="majorBidi"/>
      <w:szCs w:val="24"/>
    </w:rPr>
  </w:style>
  <w:style w:type="character" w:customStyle="1" w:styleId="40">
    <w:name w:val="標題 4 字元"/>
    <w:basedOn w:val="a0"/>
    <w:link w:val="4"/>
    <w:uiPriority w:val="9"/>
    <w:rsid w:val="00E551DA"/>
    <w:rPr>
      <w:rFonts w:ascii="Times New Roman" w:eastAsia="標楷體" w:hAnsi="Times New Roman" w:cstheme="majorBidi"/>
      <w:szCs w:val="24"/>
    </w:rPr>
  </w:style>
  <w:style w:type="paragraph" w:styleId="11">
    <w:name w:val="toc 1"/>
    <w:basedOn w:val="a"/>
    <w:next w:val="a"/>
    <w:autoRedefine/>
    <w:uiPriority w:val="39"/>
    <w:unhideWhenUsed/>
    <w:rsid w:val="005E3BEB"/>
  </w:style>
  <w:style w:type="paragraph" w:styleId="22">
    <w:name w:val="toc 2"/>
    <w:basedOn w:val="a"/>
    <w:next w:val="a"/>
    <w:autoRedefine/>
    <w:uiPriority w:val="39"/>
    <w:unhideWhenUsed/>
    <w:rsid w:val="005E3BEB"/>
    <w:pPr>
      <w:ind w:leftChars="200" w:left="480"/>
    </w:pPr>
  </w:style>
  <w:style w:type="paragraph" w:styleId="31">
    <w:name w:val="toc 3"/>
    <w:basedOn w:val="a"/>
    <w:next w:val="a"/>
    <w:autoRedefine/>
    <w:uiPriority w:val="39"/>
    <w:unhideWhenUsed/>
    <w:rsid w:val="005E3BEB"/>
    <w:pPr>
      <w:ind w:leftChars="400" w:left="960"/>
    </w:pPr>
  </w:style>
  <w:style w:type="paragraph" w:styleId="41">
    <w:name w:val="toc 4"/>
    <w:basedOn w:val="a"/>
    <w:next w:val="a"/>
    <w:autoRedefine/>
    <w:uiPriority w:val="39"/>
    <w:unhideWhenUsed/>
    <w:rsid w:val="005E3BEB"/>
    <w:pPr>
      <w:ind w:leftChars="600" w:left="1440"/>
    </w:pPr>
  </w:style>
  <w:style w:type="character" w:customStyle="1" w:styleId="21">
    <w:name w:val="標題 2 字元1"/>
    <w:basedOn w:val="a0"/>
    <w:link w:val="2"/>
    <w:uiPriority w:val="9"/>
    <w:rsid w:val="00566077"/>
    <w:rPr>
      <w:rFonts w:ascii="Times New Roman" w:eastAsia="標楷體" w:hAnsi="Times New Roman" w:cstheme="majorBidi"/>
      <w:b/>
      <w:bCs/>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8366D-7206-407C-9C51-457427C68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Pages>
  <Words>196</Words>
  <Characters>1122</Characters>
  <Application>Microsoft Office Word</Application>
  <DocSecurity>0</DocSecurity>
  <Lines>9</Lines>
  <Paragraphs>2</Paragraphs>
  <ScaleCrop>false</ScaleCrop>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Huang</dc:creator>
  <cp:keywords/>
  <dc:description/>
  <cp:lastModifiedBy>亭儀 江</cp:lastModifiedBy>
  <cp:revision>148</cp:revision>
  <cp:lastPrinted>2024-11-27T01:16:00Z</cp:lastPrinted>
  <dcterms:created xsi:type="dcterms:W3CDTF">2024-09-02T11:38:00Z</dcterms:created>
  <dcterms:modified xsi:type="dcterms:W3CDTF">2024-11-27T01:16:00Z</dcterms:modified>
</cp:coreProperties>
</file>