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0A4E57FE" w:rsidR="00473972" w:rsidRPr="008226BD" w:rsidRDefault="009F23FD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9F23FD">
        <w:rPr>
          <w:rFonts w:hint="eastAsia"/>
          <w:b/>
          <w:bCs/>
          <w:sz w:val="48"/>
          <w:szCs w:val="44"/>
        </w:rPr>
        <w:t>資源回收處理工廠火災</w:t>
      </w:r>
      <w:r w:rsidR="00EB6B04" w:rsidRPr="00EB6B04">
        <w:rPr>
          <w:rFonts w:hint="eastAsia"/>
          <w:b/>
          <w:bCs/>
          <w:sz w:val="48"/>
          <w:szCs w:val="44"/>
        </w:rPr>
        <w:t>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5F61B435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2D1FA2">
              <w:rPr>
                <w:kern w:val="0"/>
                <w:sz w:val="32"/>
                <w:szCs w:val="28"/>
              </w:rPr>
              <w:t>SH-P4-01</w:t>
            </w:r>
            <w:r w:rsidR="002D1FA2">
              <w:rPr>
                <w:rFonts w:hint="eastAsia"/>
                <w:kern w:val="0"/>
                <w:sz w:val="32"/>
                <w:szCs w:val="28"/>
              </w:rPr>
              <w:t>7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08E2C750" w14:textId="130672A8" w:rsidR="002D1FA2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2D1FA2">
        <w:rPr>
          <w:rFonts w:hint="eastAsia"/>
          <w:noProof/>
        </w:rPr>
        <w:t>一、</w:t>
      </w:r>
      <w:r w:rsidR="002D1FA2">
        <w:rPr>
          <w:rFonts w:hint="eastAsia"/>
          <w:noProof/>
        </w:rPr>
        <w:t xml:space="preserve"> </w:t>
      </w:r>
      <w:r w:rsidR="002D1FA2">
        <w:rPr>
          <w:rFonts w:hint="eastAsia"/>
          <w:noProof/>
        </w:rPr>
        <w:t>目的</w:t>
      </w:r>
      <w:r w:rsidR="002D1FA2">
        <w:rPr>
          <w:noProof/>
        </w:rPr>
        <w:tab/>
      </w:r>
      <w:r w:rsidR="002D1FA2">
        <w:rPr>
          <w:noProof/>
        </w:rPr>
        <w:fldChar w:fldCharType="begin"/>
      </w:r>
      <w:r w:rsidR="002D1FA2">
        <w:rPr>
          <w:noProof/>
        </w:rPr>
        <w:instrText xml:space="preserve"> PAGEREF _Toc177907473 \h </w:instrText>
      </w:r>
      <w:r w:rsidR="002D1FA2">
        <w:rPr>
          <w:noProof/>
        </w:rPr>
      </w:r>
      <w:r w:rsidR="002D1FA2">
        <w:rPr>
          <w:noProof/>
        </w:rPr>
        <w:fldChar w:fldCharType="separate"/>
      </w:r>
      <w:r w:rsidR="00FA2886">
        <w:rPr>
          <w:noProof/>
        </w:rPr>
        <w:t>1</w:t>
      </w:r>
      <w:r w:rsidR="002D1FA2">
        <w:rPr>
          <w:noProof/>
        </w:rPr>
        <w:fldChar w:fldCharType="end"/>
      </w:r>
    </w:p>
    <w:p w14:paraId="7F04EC19" w14:textId="59C35339" w:rsidR="002D1FA2" w:rsidRDefault="002D1FA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_Toc177907474 \h </w:instrText>
      </w:r>
      <w:r>
        <w:rPr>
          <w:noProof/>
        </w:rPr>
      </w:r>
      <w:r>
        <w:rPr>
          <w:noProof/>
        </w:rPr>
        <w:fldChar w:fldCharType="separate"/>
      </w:r>
      <w:r w:rsidR="00FA2886">
        <w:rPr>
          <w:noProof/>
        </w:rPr>
        <w:t>1</w:t>
      </w:r>
      <w:r>
        <w:rPr>
          <w:noProof/>
        </w:rPr>
        <w:fldChar w:fldCharType="end"/>
      </w:r>
    </w:p>
    <w:p w14:paraId="7AE28971" w14:textId="3A624B88" w:rsidR="002D1FA2" w:rsidRDefault="002D1FA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_Toc177907475 \h </w:instrText>
      </w:r>
      <w:r>
        <w:rPr>
          <w:noProof/>
        </w:rPr>
      </w:r>
      <w:r>
        <w:rPr>
          <w:noProof/>
        </w:rPr>
        <w:fldChar w:fldCharType="separate"/>
      </w:r>
      <w:r w:rsidR="00FA2886">
        <w:rPr>
          <w:noProof/>
        </w:rPr>
        <w:t>1</w:t>
      </w:r>
      <w:r>
        <w:rPr>
          <w:noProof/>
        </w:rPr>
        <w:fldChar w:fldCharType="end"/>
      </w:r>
    </w:p>
    <w:p w14:paraId="5FBFB8BF" w14:textId="42655556" w:rsidR="002D1FA2" w:rsidRDefault="002D1FA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_Toc177907476 \h </w:instrText>
      </w:r>
      <w:r>
        <w:rPr>
          <w:noProof/>
        </w:rPr>
      </w:r>
      <w:r>
        <w:rPr>
          <w:noProof/>
        </w:rPr>
        <w:fldChar w:fldCharType="separate"/>
      </w:r>
      <w:r w:rsidR="00FA2886">
        <w:rPr>
          <w:noProof/>
        </w:rPr>
        <w:t>2</w:t>
      </w:r>
      <w:r>
        <w:rPr>
          <w:noProof/>
        </w:rPr>
        <w:fldChar w:fldCharType="end"/>
      </w:r>
    </w:p>
    <w:p w14:paraId="591F6B99" w14:textId="1FABF59E" w:rsidR="002D1FA2" w:rsidRDefault="002D1FA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_Toc177907477 \h </w:instrText>
      </w:r>
      <w:r>
        <w:rPr>
          <w:noProof/>
        </w:rPr>
      </w:r>
      <w:r>
        <w:rPr>
          <w:noProof/>
        </w:rPr>
        <w:fldChar w:fldCharType="separate"/>
      </w:r>
      <w:r w:rsidR="00FA2886">
        <w:rPr>
          <w:noProof/>
        </w:rPr>
        <w:t>2</w:t>
      </w:r>
      <w:r>
        <w:rPr>
          <w:noProof/>
        </w:rPr>
        <w:fldChar w:fldCharType="end"/>
      </w:r>
    </w:p>
    <w:p w14:paraId="256FC239" w14:textId="7B97D3E3" w:rsidR="002D1FA2" w:rsidRDefault="002D1FA2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220713">
        <w:rPr>
          <w:rFonts w:cs="Times New Roman" w:hint="eastAsia"/>
          <w:noProof/>
          <w:kern w:val="0"/>
        </w:rPr>
        <w:t xml:space="preserve"> </w:t>
      </w:r>
      <w:r w:rsidRPr="00220713">
        <w:rPr>
          <w:rFonts w:cs="Times New Roman" w:hint="eastAsia"/>
          <w:noProof/>
          <w:kern w:val="0"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_Toc177907478 \h </w:instrText>
      </w:r>
      <w:r>
        <w:rPr>
          <w:noProof/>
        </w:rPr>
      </w:r>
      <w:r>
        <w:rPr>
          <w:noProof/>
        </w:rPr>
        <w:fldChar w:fldCharType="separate"/>
      </w:r>
      <w:r w:rsidR="00FA2886">
        <w:rPr>
          <w:noProof/>
        </w:rPr>
        <w:t>2</w:t>
      </w:r>
      <w:r>
        <w:rPr>
          <w:noProof/>
        </w:rPr>
        <w:fldChar w:fldCharType="end"/>
      </w:r>
    </w:p>
    <w:p w14:paraId="4B7ABEED" w14:textId="032D981D" w:rsidR="002D1FA2" w:rsidRDefault="002D1FA2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220713">
        <w:rPr>
          <w:rFonts w:cs="Times New Roman"/>
          <w:noProof/>
          <w:kern w:val="0"/>
        </w:rPr>
        <w:t>5.2</w:t>
      </w:r>
      <w:r w:rsidRPr="00220713">
        <w:rPr>
          <w:rFonts w:cs="Times New Roman" w:hint="eastAsia"/>
          <w:noProof/>
          <w:kern w:val="0"/>
        </w:rPr>
        <w:t xml:space="preserve"> </w:t>
      </w:r>
      <w:r w:rsidRPr="00220713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_Toc177907479 \h </w:instrText>
      </w:r>
      <w:r>
        <w:rPr>
          <w:noProof/>
        </w:rPr>
      </w:r>
      <w:r>
        <w:rPr>
          <w:noProof/>
        </w:rPr>
        <w:fldChar w:fldCharType="separate"/>
      </w:r>
      <w:r w:rsidR="00FA2886">
        <w:rPr>
          <w:noProof/>
        </w:rPr>
        <w:t>2</w:t>
      </w:r>
      <w:r>
        <w:rPr>
          <w:noProof/>
        </w:rPr>
        <w:fldChar w:fldCharType="end"/>
      </w:r>
    </w:p>
    <w:p w14:paraId="3EFB691B" w14:textId="091C0C7B" w:rsidR="002D1FA2" w:rsidRDefault="002D1FA2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_Toc177907480 \h </w:instrText>
      </w:r>
      <w:r>
        <w:rPr>
          <w:noProof/>
        </w:rPr>
      </w:r>
      <w:r>
        <w:rPr>
          <w:noProof/>
        </w:rPr>
        <w:fldChar w:fldCharType="separate"/>
      </w:r>
      <w:r w:rsidR="00FA2886">
        <w:rPr>
          <w:noProof/>
        </w:rPr>
        <w:t>2</w:t>
      </w:r>
      <w:r>
        <w:rPr>
          <w:noProof/>
        </w:rPr>
        <w:fldChar w:fldCharType="end"/>
      </w:r>
    </w:p>
    <w:p w14:paraId="4DFC16EF" w14:textId="6682C73C" w:rsidR="002D1FA2" w:rsidRDefault="002D1FA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_Toc177907481 \h </w:instrText>
      </w:r>
      <w:r>
        <w:rPr>
          <w:noProof/>
        </w:rPr>
      </w:r>
      <w:r>
        <w:rPr>
          <w:noProof/>
        </w:rPr>
        <w:fldChar w:fldCharType="separate"/>
      </w:r>
      <w:r w:rsidR="00FA2886">
        <w:rPr>
          <w:noProof/>
        </w:rPr>
        <w:t>3</w:t>
      </w:r>
      <w:r>
        <w:rPr>
          <w:noProof/>
        </w:rPr>
        <w:fldChar w:fldCharType="end"/>
      </w:r>
    </w:p>
    <w:p w14:paraId="33306CB3" w14:textId="5B08BEC4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07473"/>
      <w:r>
        <w:rPr>
          <w:rFonts w:hint="eastAsia"/>
        </w:rPr>
        <w:lastRenderedPageBreak/>
        <w:t>目的</w:t>
      </w:r>
      <w:bookmarkEnd w:id="0"/>
    </w:p>
    <w:p w14:paraId="22698CD6" w14:textId="60A1E03A" w:rsidR="00044380" w:rsidRDefault="009F23FD" w:rsidP="00044380">
      <w:pPr>
        <w:widowControl/>
      </w:pPr>
      <w:r w:rsidRPr="00F23894">
        <w:rPr>
          <w:rFonts w:cs="Times New Roman"/>
        </w:rPr>
        <w:t>瞭解資源回收處理工廠廢棄物分類，並針對一般廢棄物部分，預想火災可能產生的危害，避免或減輕潛在危害風險，以及搶救資源回收處理工廠火災時應注意之安全事項，於執行此類對象物火災搶救時兼顧搶救效能與消防人員之安全</w:t>
      </w:r>
      <w:r w:rsidR="00EB6B04" w:rsidRPr="00F1169E">
        <w:rPr>
          <w:rFonts w:cs="Times New Roman"/>
        </w:rPr>
        <w:t>。</w:t>
      </w:r>
    </w:p>
    <w:p w14:paraId="11904347" w14:textId="77777777" w:rsidR="00F24BAB" w:rsidRDefault="00F24BAB" w:rsidP="002D1FA2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07474"/>
      <w:r>
        <w:rPr>
          <w:rFonts w:hint="eastAsia"/>
        </w:rPr>
        <w:t>範圍</w:t>
      </w:r>
      <w:bookmarkEnd w:id="1"/>
    </w:p>
    <w:p w14:paraId="070AD96A" w14:textId="0F4CB150" w:rsidR="00044380" w:rsidRDefault="009F23FD" w:rsidP="00044380">
      <w:pPr>
        <w:widowControl/>
      </w:pPr>
      <w:r w:rsidRPr="00E50CD1">
        <w:rPr>
          <w:rFonts w:cs="Times New Roman"/>
        </w:rPr>
        <w:t>所有搶救行動，</w:t>
      </w:r>
      <w:proofErr w:type="gramStart"/>
      <w:r w:rsidRPr="00E50CD1">
        <w:rPr>
          <w:rFonts w:cs="Times New Roman"/>
        </w:rPr>
        <w:t>應衡酌</w:t>
      </w:r>
      <w:proofErr w:type="gramEnd"/>
      <w:r w:rsidRPr="00E50CD1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2D1FA2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907475"/>
      <w:r>
        <w:rPr>
          <w:rFonts w:hint="eastAsia"/>
        </w:rPr>
        <w:t>名詞解釋</w:t>
      </w:r>
      <w:bookmarkEnd w:id="2"/>
    </w:p>
    <w:p w14:paraId="734DC8F1" w14:textId="09EED4F6" w:rsidR="00DF13A1" w:rsidRDefault="009F23FD" w:rsidP="002D1FA2">
      <w:pPr>
        <w:pStyle w:val="a8"/>
        <w:numPr>
          <w:ilvl w:val="0"/>
          <w:numId w:val="30"/>
        </w:numPr>
        <w:ind w:leftChars="0"/>
      </w:pPr>
      <w:r w:rsidRPr="002D1FA2">
        <w:rPr>
          <w:rFonts w:hint="eastAsia"/>
        </w:rPr>
        <w:t>資源回收</w:t>
      </w:r>
      <w:r>
        <w:rPr>
          <w:rFonts w:cs="Times New Roman" w:hint="eastAsia"/>
        </w:rPr>
        <w:t>廠</w:t>
      </w:r>
      <w:r>
        <w:rPr>
          <w:rFonts w:cs="Times New Roman" w:hint="eastAsia"/>
          <w:color w:val="000000" w:themeColor="text1"/>
        </w:rPr>
        <w:t>危害</w:t>
      </w:r>
    </w:p>
    <w:p w14:paraId="3F48A447" w14:textId="7AF237B4" w:rsidR="00DF13A1" w:rsidRDefault="009F23FD" w:rsidP="002D1FA2">
      <w:pPr>
        <w:pStyle w:val="a8"/>
        <w:ind w:leftChars="0" w:left="530"/>
      </w:pPr>
      <w:r w:rsidRPr="002D1FA2">
        <w:t>廢棄物的回收價格下滑時，回收廠的廢料就可能無處可去，一旦暫存量暴增，回收工</w:t>
      </w:r>
      <w:r w:rsidRPr="00F23894">
        <w:rPr>
          <w:rFonts w:cs="Times New Roman"/>
        </w:rPr>
        <w:t>廠面積不足以應付堆置，除造成民生、環境等問題，大量堆積的廢棄物更增加了火災發生的可能性，而這些資源回收處理工廠火災災害起因大多為電氣、可燃性氣體、危害性化學物品或人為</w:t>
      </w:r>
      <w:proofErr w:type="gramStart"/>
      <w:r w:rsidRPr="00F23894">
        <w:rPr>
          <w:rFonts w:cs="Times New Roman"/>
        </w:rPr>
        <w:t>用火用電</w:t>
      </w:r>
      <w:proofErr w:type="gramEnd"/>
      <w:r w:rsidRPr="00F23894">
        <w:rPr>
          <w:rFonts w:cs="Times New Roman"/>
        </w:rPr>
        <w:t>不慎等因素所造成</w:t>
      </w:r>
      <w:r w:rsidR="00DF13A1">
        <w:rPr>
          <w:rFonts w:hint="eastAsia"/>
        </w:rPr>
        <w:t>。</w:t>
      </w:r>
    </w:p>
    <w:p w14:paraId="18D7D327" w14:textId="2A6CA2B5" w:rsidR="00614C0C" w:rsidRDefault="00614C0C" w:rsidP="002D1FA2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</w:rPr>
        <w:t>資源回收廠災害特性</w:t>
      </w:r>
    </w:p>
    <w:p w14:paraId="06BEDF44" w14:textId="77777777" w:rsidR="00614C0C" w:rsidRDefault="00215ABC" w:rsidP="002D1FA2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614C0C">
        <w:rPr>
          <w:rFonts w:cs="Times New Roman"/>
        </w:rPr>
        <w:t>回收物品數量多</w:t>
      </w:r>
      <w:r w:rsidR="00614C0C">
        <w:rPr>
          <w:rFonts w:cs="Times New Roman" w:hint="eastAsia"/>
        </w:rPr>
        <w:t>、</w:t>
      </w:r>
      <w:r w:rsidRPr="00614C0C">
        <w:rPr>
          <w:rFonts w:cs="Times New Roman"/>
        </w:rPr>
        <w:t>種類雜</w:t>
      </w:r>
      <w:r w:rsidR="00614C0C">
        <w:rPr>
          <w:rFonts w:cs="Times New Roman" w:hint="eastAsia"/>
        </w:rPr>
        <w:t>。</w:t>
      </w:r>
    </w:p>
    <w:p w14:paraId="4E15BC70" w14:textId="77777777" w:rsidR="007A7A82" w:rsidRDefault="00215ABC" w:rsidP="002D1FA2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614C0C">
        <w:rPr>
          <w:rFonts w:cs="Times New Roman"/>
        </w:rPr>
        <w:t>可能存放有特殊化學物品、禁水性物質或農藥</w:t>
      </w:r>
      <w:r w:rsidR="007A7A82">
        <w:rPr>
          <w:rFonts w:cs="Times New Roman" w:hint="eastAsia"/>
        </w:rPr>
        <w:t>。</w:t>
      </w:r>
    </w:p>
    <w:p w14:paraId="46DF56A5" w14:textId="77777777" w:rsidR="007A7A82" w:rsidRDefault="00215ABC" w:rsidP="002D1FA2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614C0C">
        <w:rPr>
          <w:rFonts w:cs="Times New Roman"/>
        </w:rPr>
        <w:t>廠區內動線雜亂</w:t>
      </w:r>
      <w:r w:rsidR="007A7A82">
        <w:rPr>
          <w:rFonts w:cs="Times New Roman" w:hint="eastAsia"/>
        </w:rPr>
        <w:t>。</w:t>
      </w:r>
    </w:p>
    <w:p w14:paraId="6AB29DBC" w14:textId="77777777" w:rsidR="007A7A82" w:rsidRDefault="00215ABC" w:rsidP="002D1FA2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614C0C">
        <w:rPr>
          <w:rFonts w:cs="Times New Roman"/>
        </w:rPr>
        <w:t>回收物品堆置不穩固及地面異物</w:t>
      </w:r>
      <w:r w:rsidR="007A7A82">
        <w:rPr>
          <w:rFonts w:cs="Times New Roman" w:hint="eastAsia"/>
        </w:rPr>
        <w:t>。</w:t>
      </w:r>
    </w:p>
    <w:p w14:paraId="3F372C4A" w14:textId="77777777" w:rsidR="007A7A82" w:rsidRDefault="00215ABC" w:rsidP="002D1FA2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proofErr w:type="gramStart"/>
      <w:r w:rsidRPr="00614C0C">
        <w:rPr>
          <w:rFonts w:cs="Times New Roman"/>
        </w:rPr>
        <w:t>火載量</w:t>
      </w:r>
      <w:proofErr w:type="gramEnd"/>
      <w:r w:rsidRPr="00614C0C">
        <w:rPr>
          <w:rFonts w:cs="Times New Roman"/>
        </w:rPr>
        <w:t>大、水源不足</w:t>
      </w:r>
      <w:r w:rsidR="007A7A82">
        <w:rPr>
          <w:rFonts w:cs="Times New Roman" w:hint="eastAsia"/>
        </w:rPr>
        <w:t>。</w:t>
      </w:r>
    </w:p>
    <w:p w14:paraId="0E17665F" w14:textId="77777777" w:rsidR="007A7A82" w:rsidRDefault="00215ABC" w:rsidP="002D1FA2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614C0C">
        <w:rPr>
          <w:rFonts w:cs="Times New Roman"/>
        </w:rPr>
        <w:t>重機具支援救災風險</w:t>
      </w:r>
      <w:r w:rsidR="007A7A82">
        <w:rPr>
          <w:rFonts w:cs="Times New Roman" w:hint="eastAsia"/>
        </w:rPr>
        <w:t>。</w:t>
      </w:r>
    </w:p>
    <w:p w14:paraId="4E44D657" w14:textId="253681D3" w:rsidR="00215ABC" w:rsidRPr="00614C0C" w:rsidRDefault="007A7A82" w:rsidP="002D1FA2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>
        <w:rPr>
          <w:rFonts w:cs="Times New Roman" w:hint="eastAsia"/>
        </w:rPr>
        <w:t>業者</w:t>
      </w:r>
      <w:r w:rsidR="00215ABC" w:rsidRPr="00614C0C">
        <w:rPr>
          <w:rFonts w:cs="Times New Roman"/>
        </w:rPr>
        <w:t>危機意識。</w:t>
      </w:r>
    </w:p>
    <w:p w14:paraId="6B842903" w14:textId="77777777" w:rsidR="008047BA" w:rsidRPr="00215ABC" w:rsidRDefault="008047BA" w:rsidP="00DF13A1">
      <w:pPr>
        <w:widowControl/>
        <w:ind w:leftChars="400" w:left="960"/>
      </w:pPr>
    </w:p>
    <w:p w14:paraId="4DC62624" w14:textId="42E39C52" w:rsidR="00044380" w:rsidRDefault="00044380" w:rsidP="00B21139">
      <w:pPr>
        <w:pStyle w:val="1"/>
      </w:pPr>
      <w:bookmarkStart w:id="3" w:name="_Toc177907476"/>
      <w:r>
        <w:rPr>
          <w:rFonts w:hint="eastAsia"/>
        </w:rPr>
        <w:lastRenderedPageBreak/>
        <w:t>作業程序</w:t>
      </w:r>
      <w:bookmarkEnd w:id="3"/>
    </w:p>
    <w:p w14:paraId="4AC02D43" w14:textId="05F4AAAA" w:rsidR="00044380" w:rsidRPr="009A4EB1" w:rsidRDefault="00C67A7B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1643DDEE" wp14:editId="2D623A58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624780" y="36003"/>
                            <a:ext cx="2952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1BD2FE" w14:textId="2A6E60DB" w:rsidR="00C67A7B" w:rsidRDefault="00C67A7B" w:rsidP="00C67A7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確保資源回收處理工廠火災安全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625053" y="706794"/>
                            <a:ext cx="2952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84CCDB" w14:textId="77777777" w:rsidR="00C67A7B" w:rsidRDefault="00C67A7B" w:rsidP="00C67A7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624781" y="2048875"/>
                            <a:ext cx="2952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87A81C" w14:textId="77777777" w:rsidR="00C67A7B" w:rsidRPr="005F0A5B" w:rsidRDefault="00C67A7B" w:rsidP="00C67A7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624781" y="1377952"/>
                            <a:ext cx="2952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CD8F2C" w14:textId="1F857584" w:rsidR="00C67A7B" w:rsidRPr="005F0A5B" w:rsidRDefault="00C67A7B" w:rsidP="00C67A7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建立資源回收處理工廠火災安全注意事項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624781" y="2719829"/>
                            <a:ext cx="2952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9523CB" w14:textId="77777777" w:rsidR="00C67A7B" w:rsidRPr="00FE71A6" w:rsidRDefault="00C67A7B" w:rsidP="00C67A7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625235" y="3390505"/>
                            <a:ext cx="2952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7F60E6" w14:textId="77777777" w:rsidR="00C67A7B" w:rsidRDefault="00C67A7B" w:rsidP="00C67A7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100850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100851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100851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100851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100851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643DDEE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6247;top:360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311BD2FE" w14:textId="2A6E60DB" w:rsidR="00C67A7B" w:rsidRDefault="00C67A7B" w:rsidP="00C67A7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確保資源回收處理工廠火災安全</w:t>
                        </w:r>
                      </w:p>
                    </w:txbxContent>
                  </v:textbox>
                </v:shape>
                <v:rect id="矩形 4" o:spid="_x0000_s1029" style="position:absolute;left:16250;top:7067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4F84CCDB" w14:textId="77777777" w:rsidR="00C67A7B" w:rsidRDefault="00C67A7B" w:rsidP="00C67A7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6247;top:20488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7287A81C" w14:textId="77777777" w:rsidR="00C67A7B" w:rsidRPr="005F0A5B" w:rsidRDefault="00C67A7B" w:rsidP="00C67A7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6247;top:13779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65CD8F2C" w14:textId="1F857584" w:rsidR="00C67A7B" w:rsidRPr="005F0A5B" w:rsidRDefault="00C67A7B" w:rsidP="00C67A7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建立資源回收處理工廠火災安全注意事項</w:t>
                        </w:r>
                      </w:p>
                    </w:txbxContent>
                  </v:textbox>
                </v:rect>
                <v:rect id="矩形 11" o:spid="_x0000_s1032" style="position:absolute;left:16247;top:27198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3B9523CB" w14:textId="77777777" w:rsidR="00C67A7B" w:rsidRPr="00FE71A6" w:rsidRDefault="00C67A7B" w:rsidP="00C67A7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6252;top:33905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627F60E6" w14:textId="77777777" w:rsidR="00C67A7B" w:rsidRDefault="00C67A7B" w:rsidP="00C67A7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1008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1008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1008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1008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1008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2D1FA2">
      <w:pPr>
        <w:widowControl/>
      </w:pPr>
    </w:p>
    <w:p w14:paraId="214BC5CF" w14:textId="218AE6D7" w:rsidR="00044380" w:rsidRDefault="00044380" w:rsidP="00FB4704">
      <w:pPr>
        <w:pStyle w:val="1"/>
      </w:pPr>
      <w:bookmarkStart w:id="4" w:name="_Toc177907477"/>
      <w:r>
        <w:rPr>
          <w:rFonts w:hint="eastAsia"/>
        </w:rPr>
        <w:t>作業內容</w:t>
      </w:r>
      <w:bookmarkEnd w:id="4"/>
    </w:p>
    <w:p w14:paraId="540D6B0D" w14:textId="403DA4A6" w:rsidR="0075566B" w:rsidRDefault="00215ABC" w:rsidP="00AE517D">
      <w:pPr>
        <w:pStyle w:val="2"/>
      </w:pPr>
      <w:bookmarkStart w:id="5" w:name="_Toc177907478"/>
      <w:r>
        <w:rPr>
          <w:rFonts w:cs="Times New Roman" w:hint="eastAsia"/>
          <w:kern w:val="0"/>
        </w:rPr>
        <w:t>風險</w:t>
      </w:r>
      <w:r w:rsidR="002D1FA2">
        <w:rPr>
          <w:rFonts w:cs="Times New Roman" w:hint="eastAsia"/>
          <w:kern w:val="0"/>
        </w:rPr>
        <w:t>識別與案例分析</w:t>
      </w:r>
      <w:bookmarkEnd w:id="5"/>
    </w:p>
    <w:p w14:paraId="64B46F9A" w14:textId="0AB23CC8" w:rsidR="00865D41" w:rsidRDefault="009F23FD" w:rsidP="002D1FA2">
      <w:pPr>
        <w:pStyle w:val="a8"/>
        <w:numPr>
          <w:ilvl w:val="0"/>
          <w:numId w:val="32"/>
        </w:numPr>
        <w:ind w:leftChars="0"/>
      </w:pPr>
      <w:r w:rsidRPr="002D1FA2">
        <w:rPr>
          <w:rFonts w:hint="eastAsia"/>
        </w:rPr>
        <w:t>資源回收</w:t>
      </w:r>
      <w:r>
        <w:rPr>
          <w:rFonts w:cs="Times New Roman" w:hint="eastAsia"/>
        </w:rPr>
        <w:t>工廠火災案例分析</w:t>
      </w:r>
    </w:p>
    <w:p w14:paraId="2A373188" w14:textId="2DE68A26" w:rsidR="0075566B" w:rsidRDefault="00EB6B04" w:rsidP="002D1FA2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 w:rsidR="0075566B">
        <w:rPr>
          <w:rFonts w:hint="eastAsia"/>
        </w:rPr>
        <w:t>。</w:t>
      </w:r>
    </w:p>
    <w:p w14:paraId="004EAB66" w14:textId="389336D6" w:rsidR="00EB6B04" w:rsidRDefault="009F23FD" w:rsidP="002D1FA2">
      <w:pPr>
        <w:pStyle w:val="a8"/>
        <w:numPr>
          <w:ilvl w:val="0"/>
          <w:numId w:val="32"/>
        </w:numPr>
        <w:ind w:leftChars="0"/>
      </w:pPr>
      <w:r>
        <w:rPr>
          <w:rFonts w:cs="Times New Roman" w:hint="eastAsia"/>
        </w:rPr>
        <w:t>大型家具回收廠火災案例分析</w:t>
      </w:r>
    </w:p>
    <w:p w14:paraId="7897AB89" w14:textId="3B018FE7" w:rsidR="00EB6B04" w:rsidRPr="00EB6B04" w:rsidRDefault="00EB6B04" w:rsidP="002D1FA2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07479"/>
      <w:r>
        <w:rPr>
          <w:rFonts w:cs="Times New Roman" w:hint="eastAsia"/>
          <w:kern w:val="0"/>
        </w:rPr>
        <w:t>安全注意事項</w:t>
      </w:r>
      <w:bookmarkEnd w:id="6"/>
    </w:p>
    <w:p w14:paraId="29F00BBD" w14:textId="737F460F" w:rsidR="00865D41" w:rsidRPr="00865D41" w:rsidRDefault="009F23FD" w:rsidP="00865D41">
      <w:pPr>
        <w:ind w:left="363"/>
      </w:pPr>
      <w:r w:rsidRPr="00296532">
        <w:rPr>
          <w:rFonts w:cs="Times New Roman"/>
        </w:rPr>
        <w:t>燃燒產生大量濃煙及有毒性氣體</w:t>
      </w:r>
      <w:r>
        <w:rPr>
          <w:rFonts w:cs="Times New Roman" w:hint="eastAsia"/>
        </w:rPr>
        <w:t>、</w:t>
      </w:r>
      <w:r w:rsidRPr="00296532">
        <w:rPr>
          <w:rFonts w:cs="Times New Roman"/>
        </w:rPr>
        <w:t>高輻射熱</w:t>
      </w:r>
      <w:r>
        <w:rPr>
          <w:rFonts w:cs="Times New Roman" w:hint="eastAsia"/>
        </w:rPr>
        <w:t>、</w:t>
      </w:r>
      <w:r w:rsidRPr="00296532">
        <w:rPr>
          <w:rFonts w:cs="Times New Roman"/>
        </w:rPr>
        <w:t>尖銳物穿刺及割傷</w:t>
      </w:r>
      <w:r>
        <w:rPr>
          <w:rFonts w:cs="Times New Roman" w:hint="eastAsia"/>
        </w:rPr>
        <w:t>，</w:t>
      </w:r>
      <w:r w:rsidRPr="00296532">
        <w:rPr>
          <w:rFonts w:cs="Times New Roman"/>
        </w:rPr>
        <w:t>回收物堆疊</w:t>
      </w:r>
      <w:r w:rsidRPr="008D1C37">
        <w:rPr>
          <w:rFonts w:cs="Times New Roman"/>
        </w:rPr>
        <w:t>、</w:t>
      </w:r>
      <w:r w:rsidRPr="00296532">
        <w:rPr>
          <w:rFonts w:cs="Times New Roman"/>
        </w:rPr>
        <w:t>高危險性回收物</w:t>
      </w:r>
      <w:r>
        <w:rPr>
          <w:rFonts w:cs="Times New Roman" w:hint="eastAsia"/>
        </w:rPr>
        <w:t>，</w:t>
      </w:r>
      <w:r w:rsidRPr="00296532">
        <w:rPr>
          <w:rFonts w:cs="Times New Roman"/>
        </w:rPr>
        <w:t>現場機械設備</w:t>
      </w:r>
      <w:r>
        <w:rPr>
          <w:rFonts w:cs="Times New Roman" w:hint="eastAsia"/>
        </w:rPr>
        <w:t>，</w:t>
      </w:r>
      <w:r w:rsidRPr="00296532">
        <w:rPr>
          <w:rFonts w:cs="Times New Roman"/>
        </w:rPr>
        <w:t>重機具操作風險</w:t>
      </w:r>
      <w:r w:rsidRPr="00585755">
        <w:rPr>
          <w:rFonts w:cs="Times New Roman"/>
        </w:rPr>
        <w:t>、</w:t>
      </w:r>
      <w:r w:rsidRPr="00296532">
        <w:rPr>
          <w:rFonts w:cs="Times New Roman"/>
        </w:rPr>
        <w:t>不穩固的地面</w:t>
      </w:r>
      <w:r>
        <w:rPr>
          <w:rFonts w:cs="Times New Roman" w:hint="eastAsia"/>
        </w:rPr>
        <w:t>、</w:t>
      </w:r>
      <w:r w:rsidRPr="00296532">
        <w:rPr>
          <w:rFonts w:cs="Times New Roman"/>
        </w:rPr>
        <w:t>預擬救災輪班機制及建立後勤補給</w:t>
      </w:r>
      <w:r>
        <w:rPr>
          <w:rFonts w:cs="Times New Roman" w:hint="eastAsia"/>
        </w:rPr>
        <w:t>等等</w:t>
      </w:r>
      <w:r w:rsidR="00865D41">
        <w:rPr>
          <w:rFonts w:cs="Times New Roman" w:hint="eastAsia"/>
          <w:kern w:val="0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07480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2D1FA2">
      <w:pPr>
        <w:pStyle w:val="a8"/>
        <w:numPr>
          <w:ilvl w:val="0"/>
          <w:numId w:val="33"/>
        </w:numPr>
        <w:ind w:leftChars="0"/>
      </w:pPr>
      <w:r>
        <w:rPr>
          <w:rFonts w:hint="eastAsia"/>
        </w:rPr>
        <w:t>應變計畫制定</w:t>
      </w:r>
    </w:p>
    <w:p w14:paraId="7A7C5155" w14:textId="77777777" w:rsidR="004703F0" w:rsidRPr="004703F0" w:rsidRDefault="004703F0" w:rsidP="002D1FA2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</w:p>
    <w:p w14:paraId="55EF04FF" w14:textId="0E492F7B" w:rsidR="0075566B" w:rsidRDefault="004703F0" w:rsidP="002D1FA2">
      <w:pPr>
        <w:pStyle w:val="a8"/>
        <w:numPr>
          <w:ilvl w:val="0"/>
          <w:numId w:val="33"/>
        </w:numPr>
        <w:ind w:leftChars="0"/>
      </w:pPr>
      <w:r>
        <w:rPr>
          <w:rFonts w:hint="eastAsia"/>
        </w:rPr>
        <w:t>事故調查與報告</w:t>
      </w:r>
    </w:p>
    <w:p w14:paraId="4F23C737" w14:textId="4D9F7D22" w:rsidR="009A4EB1" w:rsidRDefault="0075566B" w:rsidP="002D1FA2">
      <w:pPr>
        <w:pStyle w:val="a8"/>
        <w:ind w:leftChars="0" w:left="530"/>
      </w:pPr>
      <w:r>
        <w:rPr>
          <w:rFonts w:hint="eastAsia"/>
        </w:rPr>
        <w:t>若在教育訓練時發生安全事故，立即啟動應變機制，並成立事故調查小組，對事故原因進行深入分析，提出改進建議。並於事故處理完成後的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2D1FA2">
      <w:pPr>
        <w:widowControl/>
      </w:pPr>
    </w:p>
    <w:p w14:paraId="4344CA56" w14:textId="68825A86" w:rsidR="009A4EB1" w:rsidRDefault="009A4EB1" w:rsidP="00B21139">
      <w:pPr>
        <w:pStyle w:val="1"/>
      </w:pPr>
      <w:bookmarkStart w:id="8" w:name="_Toc177907481"/>
      <w:r>
        <w:rPr>
          <w:rFonts w:hint="eastAsia"/>
        </w:rPr>
        <w:t>使用表單</w:t>
      </w:r>
      <w:bookmarkEnd w:id="8"/>
    </w:p>
    <w:p w14:paraId="74D5B637" w14:textId="11D155F2" w:rsidR="000374A5" w:rsidRDefault="00400339" w:rsidP="002D1FA2">
      <w:pPr>
        <w:pStyle w:val="a8"/>
        <w:numPr>
          <w:ilvl w:val="0"/>
          <w:numId w:val="34"/>
        </w:numPr>
        <w:ind w:leftChars="0"/>
      </w:pPr>
      <w:r w:rsidRPr="00400339">
        <w:rPr>
          <w:rFonts w:hint="eastAsia"/>
        </w:rPr>
        <w:t>資源回收處理工廠火災安全檢查表</w:t>
      </w:r>
    </w:p>
    <w:p w14:paraId="4772A3FC" w14:textId="54E4D80C" w:rsidR="00CA3DE7" w:rsidRDefault="00400339" w:rsidP="002D1FA2">
      <w:pPr>
        <w:pStyle w:val="a8"/>
        <w:numPr>
          <w:ilvl w:val="0"/>
          <w:numId w:val="34"/>
        </w:numPr>
        <w:ind w:leftChars="0"/>
      </w:pPr>
      <w:r w:rsidRPr="00400339">
        <w:rPr>
          <w:rFonts w:hint="eastAsia"/>
        </w:rPr>
        <w:t>資源回收處理工廠火災所需之特殊裝備清單</w:t>
      </w:r>
    </w:p>
    <w:p w14:paraId="3F3870AF" w14:textId="10C2CAE6" w:rsidR="00864C4F" w:rsidRDefault="00400339" w:rsidP="00864C4F">
      <w:pPr>
        <w:pStyle w:val="a8"/>
        <w:numPr>
          <w:ilvl w:val="0"/>
          <w:numId w:val="34"/>
        </w:numPr>
        <w:ind w:leftChars="0"/>
      </w:pPr>
      <w:r w:rsidRPr="00400339">
        <w:rPr>
          <w:rFonts w:hint="eastAsia"/>
        </w:rPr>
        <w:t>事故案例分析紀錄</w:t>
      </w:r>
    </w:p>
    <w:p w14:paraId="59785040" w14:textId="2BCD24C0" w:rsidR="00400339" w:rsidRPr="00864C4F" w:rsidRDefault="00400339" w:rsidP="00864C4F"/>
    <w:sectPr w:rsidR="00400339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89007" w14:textId="77777777" w:rsidR="00620365" w:rsidRDefault="00620365" w:rsidP="00234E57">
      <w:r>
        <w:separator/>
      </w:r>
    </w:p>
  </w:endnote>
  <w:endnote w:type="continuationSeparator" w:id="0">
    <w:p w14:paraId="76353A3A" w14:textId="77777777" w:rsidR="00620365" w:rsidRDefault="00620365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2F335856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3FD" w:rsidRPr="009F23FD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4E5590A8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3FD" w:rsidRPr="009F23F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98899" w14:textId="77777777" w:rsidR="00620365" w:rsidRDefault="00620365" w:rsidP="00234E57">
      <w:r>
        <w:separator/>
      </w:r>
    </w:p>
  </w:footnote>
  <w:footnote w:type="continuationSeparator" w:id="0">
    <w:p w14:paraId="2654A509" w14:textId="77777777" w:rsidR="00620365" w:rsidRDefault="00620365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25753D86" w:rsidR="00A4675F" w:rsidRDefault="009F23FD" w:rsidP="00A4675F">
          <w:pPr>
            <w:pStyle w:val="a3"/>
            <w:jc w:val="center"/>
          </w:pPr>
          <w:r w:rsidRPr="009F23FD">
            <w:rPr>
              <w:rFonts w:cs="Times New Roman" w:hint="eastAsia"/>
              <w:color w:val="000000" w:themeColor="text1"/>
            </w:rPr>
            <w:t>資源回收處理工廠火災</w:t>
          </w:r>
          <w:r w:rsidR="00EB6B04" w:rsidRPr="00B061B1">
            <w:rPr>
              <w:rFonts w:cs="Times New Roman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53D3877C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2D1FA2" w:rsidRPr="002D1FA2">
            <w:rPr>
              <w:kern w:val="0"/>
            </w:rPr>
            <w:t>SH-P4-01</w:t>
          </w:r>
          <w:r w:rsidR="002D1FA2" w:rsidRPr="002D1FA2">
            <w:rPr>
              <w:rFonts w:hint="eastAsia"/>
              <w:kern w:val="0"/>
            </w:rPr>
            <w:t>7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61480"/>
    <w:multiLevelType w:val="hybridMultilevel"/>
    <w:tmpl w:val="1C0C403C"/>
    <w:lvl w:ilvl="0" w:tplc="39D40C4C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3394D37"/>
    <w:multiLevelType w:val="hybridMultilevel"/>
    <w:tmpl w:val="CA744F46"/>
    <w:lvl w:ilvl="0" w:tplc="5E82088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30B3384"/>
    <w:multiLevelType w:val="hybridMultilevel"/>
    <w:tmpl w:val="CA744F46"/>
    <w:lvl w:ilvl="0" w:tplc="5E82088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1F0548D5"/>
    <w:multiLevelType w:val="hybridMultilevel"/>
    <w:tmpl w:val="CA744F46"/>
    <w:lvl w:ilvl="0" w:tplc="5E82088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4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 w15:restartNumberingAfterBreak="0">
    <w:nsid w:val="47F95BAE"/>
    <w:multiLevelType w:val="hybridMultilevel"/>
    <w:tmpl w:val="B7D638C4"/>
    <w:lvl w:ilvl="0" w:tplc="D0E0B76C">
      <w:start w:val="1"/>
      <w:numFmt w:val="decimal"/>
      <w:lvlText w:val="(%1)"/>
      <w:lvlJc w:val="left"/>
      <w:pPr>
        <w:ind w:left="13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0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2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 w15:restartNumberingAfterBreak="0">
    <w:nsid w:val="7DF62BEF"/>
    <w:multiLevelType w:val="hybridMultilevel"/>
    <w:tmpl w:val="CA744F46"/>
    <w:lvl w:ilvl="0" w:tplc="5E82088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 w16cid:durableId="115610213">
    <w:abstractNumId w:val="11"/>
  </w:num>
  <w:num w:numId="2" w16cid:durableId="254366431">
    <w:abstractNumId w:val="3"/>
  </w:num>
  <w:num w:numId="3" w16cid:durableId="1167400911">
    <w:abstractNumId w:val="14"/>
  </w:num>
  <w:num w:numId="4" w16cid:durableId="272636289">
    <w:abstractNumId w:val="1"/>
  </w:num>
  <w:num w:numId="5" w16cid:durableId="1431899440">
    <w:abstractNumId w:val="16"/>
  </w:num>
  <w:num w:numId="6" w16cid:durableId="135992639">
    <w:abstractNumId w:val="23"/>
  </w:num>
  <w:num w:numId="7" w16cid:durableId="727532793">
    <w:abstractNumId w:val="8"/>
  </w:num>
  <w:num w:numId="8" w16cid:durableId="911240183">
    <w:abstractNumId w:val="21"/>
  </w:num>
  <w:num w:numId="9" w16cid:durableId="909273028">
    <w:abstractNumId w:val="10"/>
  </w:num>
  <w:num w:numId="10" w16cid:durableId="999699484">
    <w:abstractNumId w:val="12"/>
  </w:num>
  <w:num w:numId="11" w16cid:durableId="2002345394">
    <w:abstractNumId w:val="20"/>
  </w:num>
  <w:num w:numId="12" w16cid:durableId="1369070115">
    <w:abstractNumId w:val="17"/>
  </w:num>
  <w:num w:numId="13" w16cid:durableId="44836403">
    <w:abstractNumId w:val="15"/>
  </w:num>
  <w:num w:numId="14" w16cid:durableId="432748156">
    <w:abstractNumId w:val="5"/>
  </w:num>
  <w:num w:numId="15" w16cid:durableId="1277832277">
    <w:abstractNumId w:val="22"/>
  </w:num>
  <w:num w:numId="16" w16cid:durableId="715011869">
    <w:abstractNumId w:val="5"/>
  </w:num>
  <w:num w:numId="17" w16cid:durableId="449323704">
    <w:abstractNumId w:val="5"/>
  </w:num>
  <w:num w:numId="18" w16cid:durableId="331614860">
    <w:abstractNumId w:val="6"/>
  </w:num>
  <w:num w:numId="19" w16cid:durableId="1903908217">
    <w:abstractNumId w:val="24"/>
  </w:num>
  <w:num w:numId="20" w16cid:durableId="1412239283">
    <w:abstractNumId w:val="6"/>
  </w:num>
  <w:num w:numId="21" w16cid:durableId="103504362">
    <w:abstractNumId w:val="6"/>
  </w:num>
  <w:num w:numId="22" w16cid:durableId="764109586">
    <w:abstractNumId w:val="6"/>
  </w:num>
  <w:num w:numId="23" w16cid:durableId="712075657">
    <w:abstractNumId w:val="6"/>
  </w:num>
  <w:num w:numId="24" w16cid:durableId="1121917975">
    <w:abstractNumId w:val="6"/>
  </w:num>
  <w:num w:numId="25" w16cid:durableId="368920742">
    <w:abstractNumId w:val="13"/>
  </w:num>
  <w:num w:numId="26" w16cid:durableId="1016467444">
    <w:abstractNumId w:val="18"/>
  </w:num>
  <w:num w:numId="27" w16cid:durableId="1670719172">
    <w:abstractNumId w:val="9"/>
  </w:num>
  <w:num w:numId="28" w16cid:durableId="187253595">
    <w:abstractNumId w:val="25"/>
  </w:num>
  <w:num w:numId="29" w16cid:durableId="1335495566">
    <w:abstractNumId w:val="0"/>
  </w:num>
  <w:num w:numId="30" w16cid:durableId="2111467122">
    <w:abstractNumId w:val="2"/>
  </w:num>
  <w:num w:numId="31" w16cid:durableId="1972323644">
    <w:abstractNumId w:val="19"/>
  </w:num>
  <w:num w:numId="32" w16cid:durableId="591163431">
    <w:abstractNumId w:val="4"/>
  </w:num>
  <w:num w:numId="33" w16cid:durableId="1648165788">
    <w:abstractNumId w:val="26"/>
  </w:num>
  <w:num w:numId="34" w16cid:durableId="21050261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4380"/>
    <w:rsid w:val="000712F4"/>
    <w:rsid w:val="00084C23"/>
    <w:rsid w:val="00094E23"/>
    <w:rsid w:val="000F4A37"/>
    <w:rsid w:val="0015030B"/>
    <w:rsid w:val="00165E59"/>
    <w:rsid w:val="001A69F4"/>
    <w:rsid w:val="001D11FC"/>
    <w:rsid w:val="001E0C19"/>
    <w:rsid w:val="001E1197"/>
    <w:rsid w:val="001F14BA"/>
    <w:rsid w:val="0020607F"/>
    <w:rsid w:val="00215ABC"/>
    <w:rsid w:val="00234E57"/>
    <w:rsid w:val="00237CC9"/>
    <w:rsid w:val="00274C0F"/>
    <w:rsid w:val="00295DB6"/>
    <w:rsid w:val="002A1B58"/>
    <w:rsid w:val="002D1FA2"/>
    <w:rsid w:val="002D5DF9"/>
    <w:rsid w:val="002E6157"/>
    <w:rsid w:val="0034047D"/>
    <w:rsid w:val="00367762"/>
    <w:rsid w:val="00391343"/>
    <w:rsid w:val="003A5A2B"/>
    <w:rsid w:val="00400339"/>
    <w:rsid w:val="00404543"/>
    <w:rsid w:val="004703F0"/>
    <w:rsid w:val="00473972"/>
    <w:rsid w:val="0047652C"/>
    <w:rsid w:val="004A7690"/>
    <w:rsid w:val="004B27FD"/>
    <w:rsid w:val="00544471"/>
    <w:rsid w:val="0055180D"/>
    <w:rsid w:val="00566077"/>
    <w:rsid w:val="00567A40"/>
    <w:rsid w:val="005E3BEB"/>
    <w:rsid w:val="00614C0C"/>
    <w:rsid w:val="00620365"/>
    <w:rsid w:val="006A2668"/>
    <w:rsid w:val="006A58EA"/>
    <w:rsid w:val="006C3682"/>
    <w:rsid w:val="006F4D2B"/>
    <w:rsid w:val="00701AB5"/>
    <w:rsid w:val="0075566B"/>
    <w:rsid w:val="007671E6"/>
    <w:rsid w:val="00797FDE"/>
    <w:rsid w:val="007A305C"/>
    <w:rsid w:val="007A7A82"/>
    <w:rsid w:val="007B6DA1"/>
    <w:rsid w:val="007C26F2"/>
    <w:rsid w:val="007D1371"/>
    <w:rsid w:val="007F430A"/>
    <w:rsid w:val="008047BA"/>
    <w:rsid w:val="008226BD"/>
    <w:rsid w:val="00827277"/>
    <w:rsid w:val="00830DDB"/>
    <w:rsid w:val="00864C4F"/>
    <w:rsid w:val="008650DC"/>
    <w:rsid w:val="00865D41"/>
    <w:rsid w:val="008A11FD"/>
    <w:rsid w:val="009143DA"/>
    <w:rsid w:val="00932BC7"/>
    <w:rsid w:val="00952C8F"/>
    <w:rsid w:val="009A4EB1"/>
    <w:rsid w:val="009A65AB"/>
    <w:rsid w:val="009A7568"/>
    <w:rsid w:val="009C3935"/>
    <w:rsid w:val="009C7B72"/>
    <w:rsid w:val="009D3304"/>
    <w:rsid w:val="009F1E62"/>
    <w:rsid w:val="009F23FD"/>
    <w:rsid w:val="00A01891"/>
    <w:rsid w:val="00A1122D"/>
    <w:rsid w:val="00A4675F"/>
    <w:rsid w:val="00A80D8A"/>
    <w:rsid w:val="00A82745"/>
    <w:rsid w:val="00AC06D1"/>
    <w:rsid w:val="00AC6A3D"/>
    <w:rsid w:val="00AC7B0E"/>
    <w:rsid w:val="00AE517D"/>
    <w:rsid w:val="00AE64C6"/>
    <w:rsid w:val="00B20487"/>
    <w:rsid w:val="00B21139"/>
    <w:rsid w:val="00B3303B"/>
    <w:rsid w:val="00B4744E"/>
    <w:rsid w:val="00BB5234"/>
    <w:rsid w:val="00BC3935"/>
    <w:rsid w:val="00BE49BC"/>
    <w:rsid w:val="00C57E47"/>
    <w:rsid w:val="00C67A7B"/>
    <w:rsid w:val="00C767B6"/>
    <w:rsid w:val="00CA3DE7"/>
    <w:rsid w:val="00CD6EA7"/>
    <w:rsid w:val="00CF68D2"/>
    <w:rsid w:val="00D0678D"/>
    <w:rsid w:val="00D47604"/>
    <w:rsid w:val="00DA03D2"/>
    <w:rsid w:val="00DE72B5"/>
    <w:rsid w:val="00DF13A1"/>
    <w:rsid w:val="00DF5776"/>
    <w:rsid w:val="00E24B86"/>
    <w:rsid w:val="00E44361"/>
    <w:rsid w:val="00E551DA"/>
    <w:rsid w:val="00E602CA"/>
    <w:rsid w:val="00E71BE8"/>
    <w:rsid w:val="00E8640F"/>
    <w:rsid w:val="00EB6B04"/>
    <w:rsid w:val="00F1716C"/>
    <w:rsid w:val="00F24BAB"/>
    <w:rsid w:val="00F50B3D"/>
    <w:rsid w:val="00F55047"/>
    <w:rsid w:val="00F73852"/>
    <w:rsid w:val="00F759B0"/>
    <w:rsid w:val="00FA2886"/>
    <w:rsid w:val="00FB4704"/>
    <w:rsid w:val="00FC7F83"/>
    <w:rsid w:val="00FD197D"/>
    <w:rsid w:val="00FD1BAF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4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A0933-D44F-45E1-A503-A80BCB5F4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112</cp:revision>
  <cp:lastPrinted>2024-11-27T01:28:00Z</cp:lastPrinted>
  <dcterms:created xsi:type="dcterms:W3CDTF">2024-09-02T11:38:00Z</dcterms:created>
  <dcterms:modified xsi:type="dcterms:W3CDTF">2024-11-27T01:28:00Z</dcterms:modified>
</cp:coreProperties>
</file>